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7C" w:rsidRPr="0075077C" w:rsidRDefault="0075077C" w:rsidP="0075077C">
      <w:pPr>
        <w:spacing w:before="360" w:after="240" w:line="480" w:lineRule="atLeast"/>
        <w:outlineLvl w:val="3"/>
        <w:rPr>
          <w:rFonts w:ascii="Helvetica" w:eastAsia="Times New Roman" w:hAnsi="Helvetica" w:cs="Helvetica"/>
          <w:color w:val="424242"/>
          <w:sz w:val="36"/>
          <w:szCs w:val="36"/>
          <w:lang w:eastAsia="en-GB"/>
        </w:rPr>
      </w:pPr>
      <w:r w:rsidRPr="0075077C">
        <w:rPr>
          <w:rFonts w:ascii="Helvetica" w:eastAsia="Times New Roman" w:hAnsi="Helvetica" w:cs="Helvetica"/>
          <w:color w:val="424242"/>
          <w:sz w:val="36"/>
          <w:szCs w:val="36"/>
          <w:lang w:eastAsia="en-GB"/>
        </w:rPr>
        <w:t xml:space="preserve">Tips for Revising </w:t>
      </w:r>
      <w:proofErr w:type="spellStart"/>
      <w:r w:rsidRPr="0075077C">
        <w:rPr>
          <w:rFonts w:ascii="Helvetica" w:eastAsia="Times New Roman" w:hAnsi="Helvetica" w:cs="Helvetica"/>
          <w:color w:val="424242"/>
          <w:sz w:val="36"/>
          <w:szCs w:val="36"/>
          <w:lang w:eastAsia="en-GB"/>
        </w:rPr>
        <w:t>Maths</w:t>
      </w:r>
      <w:hyperlink r:id="rId4" w:anchor="toc" w:history="1">
        <w:r w:rsidRPr="0075077C">
          <w:rPr>
            <w:rFonts w:ascii="Material Icons" w:eastAsia="Times New Roman" w:hAnsi="Material Icons" w:cs="Helvetica"/>
            <w:color w:val="0000FF"/>
            <w:sz w:val="36"/>
            <w:szCs w:val="36"/>
            <w:u w:val="single"/>
            <w:lang w:eastAsia="en-GB"/>
          </w:rPr>
          <w:t>keyboard_arrow_up</w:t>
        </w:r>
        <w:proofErr w:type="spellEnd"/>
      </w:hyperlink>
    </w:p>
    <w:p w:rsidR="0075077C" w:rsidRPr="0075077C" w:rsidRDefault="0075077C" w:rsidP="0075077C">
      <w:pPr>
        <w:spacing w:before="360" w:after="240" w:line="210" w:lineRule="atLeast"/>
        <w:jc w:val="center"/>
        <w:outlineLvl w:val="3"/>
        <w:rPr>
          <w:rFonts w:ascii="Helvetica" w:eastAsia="Times New Roman" w:hAnsi="Helvetica" w:cs="Helvetica"/>
          <w:color w:val="FFFFFF"/>
          <w:sz w:val="15"/>
          <w:szCs w:val="15"/>
          <w:lang w:eastAsia="en-GB"/>
        </w:rPr>
      </w:pPr>
      <w:r w:rsidRPr="0075077C">
        <w:rPr>
          <w:rFonts w:ascii="Helvetica" w:eastAsia="Times New Roman" w:hAnsi="Helvetica" w:cs="Helvetica"/>
          <w:color w:val="FFFFFF"/>
          <w:sz w:val="15"/>
          <w:szCs w:val="15"/>
          <w:lang w:eastAsia="en-GB"/>
        </w:rPr>
        <w:t>Back to Top</w:t>
      </w:r>
    </w:p>
    <w:p w:rsidR="0075077C" w:rsidRPr="0075077C" w:rsidRDefault="0075077C" w:rsidP="0075077C">
      <w:pPr>
        <w:spacing w:after="240" w:line="360" w:lineRule="atLeast"/>
        <w:rPr>
          <w:rFonts w:ascii="Helvetica" w:eastAsia="Times New Roman" w:hAnsi="Helvetica" w:cs="Helvetica"/>
          <w:color w:val="424242"/>
          <w:sz w:val="21"/>
          <w:szCs w:val="21"/>
          <w:lang w:eastAsia="en-GB"/>
        </w:rPr>
      </w:pPr>
      <w:r w:rsidRPr="0075077C">
        <w:rPr>
          <w:rFonts w:ascii="Helvetica" w:eastAsia="Times New Roman" w:hAnsi="Helvetica" w:cs="Helvetica"/>
          <w:b/>
          <w:bCs/>
          <w:color w:val="424242"/>
          <w:sz w:val="21"/>
          <w:szCs w:val="21"/>
          <w:lang w:eastAsia="en-GB"/>
        </w:rPr>
        <w:t>1. Before you start revising, get all your notes sorted, and draw up a list of all the topics you need to cove</w:t>
      </w:r>
      <w:r w:rsidRPr="0075077C">
        <w:rPr>
          <w:rFonts w:ascii="Helvetica" w:eastAsia="Times New Roman" w:hAnsi="Helvetica" w:cs="Helvetica"/>
          <w:color w:val="424242"/>
          <w:sz w:val="21"/>
          <w:szCs w:val="21"/>
          <w:lang w:eastAsia="en-GB"/>
        </w:rPr>
        <w:t>r. This serves two purposes: you will definitely cover everything you need to cover, and a bit of tidying and sorting out is a nice relaxing way to ease yourself into the revision process.</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2. Plan exactly when you are going to revise, and be strict with yourself</w:t>
      </w:r>
      <w:r w:rsidRPr="0075077C">
        <w:rPr>
          <w:rFonts w:ascii="Helvetica" w:eastAsia="Times New Roman" w:hAnsi="Helvetica" w:cs="Helvetica"/>
          <w:color w:val="424242"/>
          <w:sz w:val="21"/>
          <w:szCs w:val="21"/>
          <w:lang w:eastAsia="en-GB"/>
        </w:rPr>
        <w:t>. Don’t just wake up one Saturday and say that you are going to be revising all day, because you probably won’t get a lot done. Say that you will work from 10 until 11, then take a half hour break, then work until 12.30, then have some nice lunch, then do another hour, then go for a walk, and so on. If you are only revising in small chunks, and if you know the next break is just around the corner, your revision it likely to be much more focused and effective.</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3. Give yourself little treats and things to look forward to</w:t>
      </w:r>
      <w:r w:rsidRPr="0075077C">
        <w:rPr>
          <w:rFonts w:ascii="Helvetica" w:eastAsia="Times New Roman" w:hAnsi="Helvetica" w:cs="Helvetica"/>
          <w:color w:val="424242"/>
          <w:sz w:val="21"/>
          <w:szCs w:val="21"/>
          <w:lang w:eastAsia="en-GB"/>
        </w:rPr>
        <w:t>. If you do a good day of revision, take the night off, watch some telly, go and see your friends, put all thoughts of maths and school to the back of your mind. Buy yourself some chocolate, but only let yourself eat it once you have achieved what you need to do.</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4. Don’t just read through the textbook!</w:t>
      </w:r>
      <w:r w:rsidRPr="0075077C">
        <w:rPr>
          <w:rFonts w:ascii="Helvetica" w:eastAsia="Times New Roman" w:hAnsi="Helvetica" w:cs="Helvetica"/>
          <w:color w:val="424242"/>
          <w:sz w:val="21"/>
          <w:szCs w:val="21"/>
          <w:lang w:eastAsia="en-GB"/>
        </w:rPr>
        <w:t> The only way to revise maths is to do maths. You will do much better spending 20 minutes doing maths questions than spending two hours just reading a textbook. The more questions you do yourself, the more you will get right, the higher your confidence will be, the more you will enjoy your revision, and the better you will do in the exam.</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5. Use the internet</w:t>
      </w:r>
      <w:r w:rsidRPr="0075077C">
        <w:rPr>
          <w:rFonts w:ascii="Helvetica" w:eastAsia="Times New Roman" w:hAnsi="Helvetica" w:cs="Helvetica"/>
          <w:color w:val="424242"/>
          <w:sz w:val="21"/>
          <w:szCs w:val="21"/>
          <w:lang w:eastAsia="en-GB"/>
        </w:rPr>
        <w:t>. The internet is like having your own personal teacher who is available for you whenever you like.</w:t>
      </w:r>
      <w:r w:rsidRPr="0075077C">
        <w:rPr>
          <w:rFonts w:ascii="Helvetica" w:eastAsia="Times New Roman" w:hAnsi="Helvetica" w:cs="Helvetica"/>
          <w:color w:val="424242"/>
          <w:sz w:val="21"/>
          <w:szCs w:val="21"/>
          <w:lang w:eastAsia="en-GB"/>
        </w:rPr>
        <w:br/>
        <w:t>  - There are websites that can set you questions and mark them for you, take you through step-by-step how to tackle certain topics, and use fancy illustrations and animations that might just make that really annoying topic finally make sense. </w:t>
      </w:r>
      <w:r w:rsidRPr="0075077C">
        <w:rPr>
          <w:rFonts w:ascii="Helvetica" w:eastAsia="Times New Roman" w:hAnsi="Helvetica" w:cs="Helvetica"/>
          <w:color w:val="424242"/>
          <w:sz w:val="21"/>
          <w:szCs w:val="21"/>
          <w:lang w:eastAsia="en-GB"/>
        </w:rPr>
        <w:br/>
        <w:t>  - There are maths games which you can play to practise crucial skills in a more fun way. </w:t>
      </w:r>
      <w:r w:rsidRPr="0075077C">
        <w:rPr>
          <w:rFonts w:ascii="Helvetica" w:eastAsia="Times New Roman" w:hAnsi="Helvetica" w:cs="Helvetica"/>
          <w:color w:val="424242"/>
          <w:sz w:val="21"/>
          <w:szCs w:val="21"/>
          <w:lang w:eastAsia="en-GB"/>
        </w:rPr>
        <w:br/>
        <w:t>All this stuff is out there for you, so use it!</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6. Don’t just practice the topics you can do</w:t>
      </w:r>
      <w:r w:rsidRPr="0075077C">
        <w:rPr>
          <w:rFonts w:ascii="Helvetica" w:eastAsia="Times New Roman" w:hAnsi="Helvetica" w:cs="Helvetica"/>
          <w:color w:val="424242"/>
          <w:sz w:val="21"/>
          <w:szCs w:val="21"/>
          <w:lang w:eastAsia="en-GB"/>
        </w:rPr>
        <w:t xml:space="preserve">. If you are really good at fractions, for example, it is very tempting to keep doing lots of fractions questions and then smiling as you keep getting them right. But unfortunately the exam is probably not going to have more than one or two </w:t>
      </w:r>
      <w:r w:rsidRPr="0075077C">
        <w:rPr>
          <w:rFonts w:ascii="Helvetica" w:eastAsia="Times New Roman" w:hAnsi="Helvetica" w:cs="Helvetica"/>
          <w:color w:val="424242"/>
          <w:sz w:val="21"/>
          <w:szCs w:val="21"/>
          <w:lang w:eastAsia="en-GB"/>
        </w:rPr>
        <w:lastRenderedPageBreak/>
        <w:t>fractions questions. Although it can be painful, work your way through the topics that you struggle with, because it is much better to struggle on them at home, when you have time on your side and the answers available, than it is to struggle in the exam.</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7. Make sure you ask for help. </w:t>
      </w:r>
      <w:r w:rsidRPr="0075077C">
        <w:rPr>
          <w:rFonts w:ascii="Helvetica" w:eastAsia="Times New Roman" w:hAnsi="Helvetica" w:cs="Helvetica"/>
          <w:color w:val="424242"/>
          <w:sz w:val="21"/>
          <w:szCs w:val="21"/>
          <w:lang w:eastAsia="en-GB"/>
        </w:rPr>
        <w:t xml:space="preserve">Again, once you are in the exam you are on your own, but during revision you are certainly not. If you are stuck on a topic or a question, then ask one of the people from your class, or your teacher, or someone at home, or look on the internet, or use something like the Ask </w:t>
      </w:r>
      <w:proofErr w:type="spellStart"/>
      <w:r w:rsidRPr="0075077C">
        <w:rPr>
          <w:rFonts w:ascii="Helvetica" w:eastAsia="Times New Roman" w:hAnsi="Helvetica" w:cs="Helvetica"/>
          <w:color w:val="424242"/>
          <w:sz w:val="21"/>
          <w:szCs w:val="21"/>
          <w:lang w:eastAsia="en-GB"/>
        </w:rPr>
        <w:t>Nrich</w:t>
      </w:r>
      <w:proofErr w:type="spellEnd"/>
      <w:r w:rsidRPr="0075077C">
        <w:rPr>
          <w:rFonts w:ascii="Helvetica" w:eastAsia="Times New Roman" w:hAnsi="Helvetica" w:cs="Helvetica"/>
          <w:color w:val="424242"/>
          <w:sz w:val="21"/>
          <w:szCs w:val="21"/>
          <w:lang w:eastAsia="en-GB"/>
        </w:rPr>
        <w:t xml:space="preserve"> Forum (click here), where you can ask maths questions and get really good answers very quickly. Don’t suffer alone!</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8. Practice doing questions under exam conditions.</w:t>
      </w:r>
      <w:r w:rsidRPr="0075077C">
        <w:rPr>
          <w:rFonts w:ascii="Helvetica" w:eastAsia="Times New Roman" w:hAnsi="Helvetica" w:cs="Helvetica"/>
          <w:color w:val="424242"/>
          <w:sz w:val="21"/>
          <w:szCs w:val="21"/>
          <w:lang w:eastAsia="en-GB"/>
        </w:rPr>
        <w:t> Get someone to pick you a set of questions from your textbook, or get some from a maths website, and try doing them in silence, with no help, for a fixed amount of time. This will get you used to what it will be like in the exam, how fast you need to go, and is the best way of checking that you really understand a topic.</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9. Practice using your calculator!</w:t>
      </w:r>
      <w:r w:rsidRPr="0075077C">
        <w:rPr>
          <w:rFonts w:ascii="Helvetica" w:eastAsia="Times New Roman" w:hAnsi="Helvetica" w:cs="Helvetica"/>
          <w:color w:val="424242"/>
          <w:sz w:val="21"/>
          <w:szCs w:val="21"/>
          <w:lang w:eastAsia="en-GB"/>
        </w:rPr>
        <w:t> Many people seem to assume that any question that lets you use a calculator is easy, and all calculators work the same. Those people are wrong on both counts. All calculators work differently, and unless you have used yours for lots of different types of questions (trig, Pythagoras, negative numbers, indices), you might come unstuck in the exam. Find out if there are any problems early enough to correct them!</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10. If it works for you, try revising with a friend for a bit of the time.</w:t>
      </w:r>
      <w:r w:rsidRPr="0075077C">
        <w:rPr>
          <w:rFonts w:ascii="Helvetica" w:eastAsia="Times New Roman" w:hAnsi="Helvetica" w:cs="Helvetica"/>
          <w:color w:val="424242"/>
          <w:sz w:val="21"/>
          <w:szCs w:val="21"/>
          <w:lang w:eastAsia="en-GB"/>
        </w:rPr>
        <w:t> You will find that one of you understands one topic more, whilst the other is a bit of an expert on another. Just by explaining things to a friend, you will find that your understanding increases, and likewise you might learn a different way of thinking about and understanding a topic.</w:t>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color w:val="424242"/>
          <w:sz w:val="21"/>
          <w:szCs w:val="21"/>
          <w:lang w:eastAsia="en-GB"/>
        </w:rPr>
        <w:br/>
      </w:r>
      <w:r w:rsidRPr="0075077C">
        <w:rPr>
          <w:rFonts w:ascii="Helvetica" w:eastAsia="Times New Roman" w:hAnsi="Helvetica" w:cs="Helvetica"/>
          <w:b/>
          <w:bCs/>
          <w:color w:val="424242"/>
          <w:sz w:val="21"/>
          <w:szCs w:val="21"/>
          <w:lang w:eastAsia="en-GB"/>
        </w:rPr>
        <w:t>11. Most important of all, try not to worry</w:t>
      </w:r>
      <w:r w:rsidRPr="0075077C">
        <w:rPr>
          <w:rFonts w:ascii="Helvetica" w:eastAsia="Times New Roman" w:hAnsi="Helvetica" w:cs="Helvetica"/>
          <w:color w:val="424242"/>
          <w:sz w:val="21"/>
          <w:szCs w:val="21"/>
          <w:lang w:eastAsia="en-GB"/>
        </w:rPr>
        <w:t>. A little worry is not a bad thing as it keeps you focused, but revision certainly shouldn’t be a stressful time. It should be a time where your brain gets chance to sort all the information it has been bombarded with and make sense of everything. If you follow the tips above, especially about getting yourself a revision schedule and always asking for help, you should find that revising for maths (or any other exam) is not that painful after all.   </w:t>
      </w:r>
    </w:p>
    <w:p w:rsidR="004C6429" w:rsidRDefault="004C6429">
      <w:bookmarkStart w:id="0" w:name="_GoBack"/>
      <w:bookmarkEnd w:id="0"/>
    </w:p>
    <w:sectPr w:rsidR="004C6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terial Ico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7C"/>
    <w:rsid w:val="004C6429"/>
    <w:rsid w:val="0075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3B81-CAA1-40B1-859A-36FA3A00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5077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077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5077C"/>
    <w:rPr>
      <w:color w:val="0000FF"/>
      <w:u w:val="single"/>
    </w:rPr>
  </w:style>
  <w:style w:type="paragraph" w:styleId="NormalWeb">
    <w:name w:val="Normal (Web)"/>
    <w:basedOn w:val="Normal"/>
    <w:uiPriority w:val="99"/>
    <w:semiHidden/>
    <w:unhideWhenUsed/>
    <w:rsid w:val="00750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bartonmaths.com/students/hints-and-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Kausar Ali</dc:creator>
  <cp:keywords/>
  <dc:description/>
  <cp:lastModifiedBy>Kausar Ali</cp:lastModifiedBy>
  <cp:revision>1</cp:revision>
  <dcterms:created xsi:type="dcterms:W3CDTF">2018-07-02T17:23:00Z</dcterms:created>
  <dcterms:modified xsi:type="dcterms:W3CDTF">2018-07-02T17:23:00Z</dcterms:modified>
</cp:coreProperties>
</file>