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D8AF4C" w14:textId="77777777" w:rsidR="00CE7D58" w:rsidRPr="0050021E" w:rsidRDefault="00CE7D58" w:rsidP="00CE7D58">
      <w:pPr>
        <w:spacing w:after="551"/>
        <w:ind w:left="29"/>
        <w:rPr>
          <w:rFonts w:cstheme="minorHAnsi"/>
        </w:rPr>
      </w:pPr>
    </w:p>
    <w:p w14:paraId="58C9A297" w14:textId="77777777" w:rsidR="00CE7D58" w:rsidRPr="00A576C4" w:rsidRDefault="00CE7D58" w:rsidP="00CE7D58">
      <w:pPr>
        <w:jc w:val="center"/>
        <w:rPr>
          <w:rFonts w:cstheme="minorHAnsi"/>
          <w:b/>
        </w:rPr>
      </w:pPr>
      <w:r w:rsidRPr="00A576C4">
        <w:rPr>
          <w:rFonts w:cstheme="minorHAnsi"/>
          <w:b/>
          <w:noProof/>
        </w:rPr>
        <w:drawing>
          <wp:inline distT="0" distB="0" distL="0" distR="0" wp14:anchorId="3EDE00EE" wp14:editId="65D67802">
            <wp:extent cx="5731510" cy="1366520"/>
            <wp:effectExtent l="0" t="0" r="254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John Fisher Lock-up 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366520"/>
                    </a:xfrm>
                    <a:prstGeom prst="rect">
                      <a:avLst/>
                    </a:prstGeom>
                  </pic:spPr>
                </pic:pic>
              </a:graphicData>
            </a:graphic>
          </wp:inline>
        </w:drawing>
      </w:r>
    </w:p>
    <w:p w14:paraId="4A6F6C99" w14:textId="77777777" w:rsidR="00CE7D58" w:rsidRPr="00A576C4" w:rsidRDefault="00CE7D58" w:rsidP="00CE7D58">
      <w:pPr>
        <w:jc w:val="center"/>
        <w:rPr>
          <w:rFonts w:cstheme="minorHAnsi"/>
          <w:b/>
        </w:rPr>
      </w:pPr>
    </w:p>
    <w:p w14:paraId="2FA5F915" w14:textId="77777777" w:rsidR="00CE7D58" w:rsidRPr="00A576C4" w:rsidRDefault="00CE7D58" w:rsidP="00CE7D58">
      <w:pPr>
        <w:jc w:val="center"/>
        <w:rPr>
          <w:rFonts w:cstheme="minorHAnsi"/>
          <w:b/>
        </w:rPr>
      </w:pPr>
    </w:p>
    <w:p w14:paraId="0D5169C2" w14:textId="77777777" w:rsidR="00CE7D58" w:rsidRPr="00A576C4" w:rsidRDefault="00CE7D58" w:rsidP="00CE7D58">
      <w:pPr>
        <w:jc w:val="center"/>
        <w:rPr>
          <w:rFonts w:cstheme="minorHAnsi"/>
          <w:b/>
          <w:color w:val="000000" w:themeColor="text1"/>
        </w:rPr>
      </w:pPr>
    </w:p>
    <w:p w14:paraId="0752E3C3" w14:textId="3691D42B" w:rsidR="00CE7D58" w:rsidRPr="00A576C4" w:rsidRDefault="001E6460" w:rsidP="00295C60">
      <w:pPr>
        <w:jc w:val="center"/>
        <w:rPr>
          <w:rFonts w:cstheme="minorHAnsi"/>
          <w:b/>
          <w:color w:val="000000" w:themeColor="text1"/>
          <w:sz w:val="44"/>
          <w:szCs w:val="44"/>
        </w:rPr>
      </w:pPr>
      <w:r w:rsidRPr="00A576C4">
        <w:rPr>
          <w:rFonts w:cstheme="minorHAnsi"/>
          <w:b/>
          <w:color w:val="000000" w:themeColor="text1"/>
          <w:sz w:val="44"/>
          <w:szCs w:val="44"/>
        </w:rPr>
        <w:t>FEEDBACK AND ASSESSMENT</w:t>
      </w:r>
      <w:r w:rsidR="00CE7D58" w:rsidRPr="00A576C4">
        <w:rPr>
          <w:rFonts w:cstheme="minorHAnsi"/>
          <w:b/>
          <w:color w:val="000000" w:themeColor="text1"/>
          <w:sz w:val="44"/>
          <w:szCs w:val="44"/>
        </w:rPr>
        <w:t xml:space="preserve"> POLICY</w:t>
      </w:r>
    </w:p>
    <w:p w14:paraId="52340923" w14:textId="1D6EB0F3" w:rsidR="0050021E" w:rsidRPr="00A576C4" w:rsidRDefault="0050021E" w:rsidP="0050021E">
      <w:pPr>
        <w:spacing w:after="0" w:line="256" w:lineRule="auto"/>
        <w:jc w:val="center"/>
        <w:rPr>
          <w:rFonts w:cstheme="minorHAnsi"/>
          <w:b/>
          <w:sz w:val="44"/>
          <w:szCs w:val="44"/>
        </w:rPr>
      </w:pPr>
      <w:r w:rsidRPr="00A576C4">
        <w:rPr>
          <w:rFonts w:cstheme="minorHAnsi"/>
          <w:b/>
          <w:sz w:val="44"/>
          <w:szCs w:val="44"/>
        </w:rPr>
        <w:t xml:space="preserve">This </w:t>
      </w:r>
      <w:r w:rsidR="007F07BC" w:rsidRPr="00A576C4">
        <w:rPr>
          <w:rFonts w:cstheme="minorHAnsi"/>
          <w:b/>
          <w:sz w:val="44"/>
          <w:szCs w:val="44"/>
        </w:rPr>
        <w:t>document</w:t>
      </w:r>
      <w:r w:rsidRPr="00A576C4">
        <w:rPr>
          <w:rFonts w:cstheme="minorHAnsi"/>
          <w:b/>
          <w:sz w:val="44"/>
          <w:szCs w:val="44"/>
        </w:rPr>
        <w:t xml:space="preserve"> </w:t>
      </w:r>
      <w:r w:rsidR="007F07BC" w:rsidRPr="00A576C4">
        <w:rPr>
          <w:rFonts w:cstheme="minorHAnsi"/>
          <w:b/>
          <w:sz w:val="44"/>
          <w:szCs w:val="44"/>
        </w:rPr>
        <w:t xml:space="preserve">is a  revision of a previous internally written policy. It </w:t>
      </w:r>
      <w:r w:rsidRPr="00A576C4">
        <w:rPr>
          <w:rFonts w:cstheme="minorHAnsi"/>
          <w:b/>
          <w:sz w:val="44"/>
          <w:szCs w:val="44"/>
        </w:rPr>
        <w:t>should be used in conjunction with the school’s Teaching and Learning Policy</w:t>
      </w:r>
    </w:p>
    <w:p w14:paraId="666E9F10" w14:textId="77777777" w:rsidR="007F07BC" w:rsidRPr="00A576C4" w:rsidRDefault="007F07BC" w:rsidP="0050021E">
      <w:pPr>
        <w:spacing w:after="0" w:line="256" w:lineRule="auto"/>
        <w:jc w:val="center"/>
        <w:rPr>
          <w:rFonts w:cstheme="minorHAnsi"/>
          <w:b/>
          <w:sz w:val="44"/>
          <w:szCs w:val="44"/>
        </w:rPr>
      </w:pPr>
    </w:p>
    <w:p w14:paraId="1CD85EE7" w14:textId="6A8372A5" w:rsidR="00CE7D58" w:rsidRPr="00A576C4" w:rsidRDefault="007F07BC" w:rsidP="00CE7D58">
      <w:pPr>
        <w:pStyle w:val="BodyText"/>
        <w:jc w:val="center"/>
        <w:rPr>
          <w:rFonts w:asciiTheme="minorHAnsi" w:hAnsiTheme="minorHAnsi" w:cstheme="minorHAnsi"/>
          <w:sz w:val="44"/>
          <w:szCs w:val="44"/>
        </w:rPr>
      </w:pPr>
      <w:r w:rsidRPr="00A576C4">
        <w:rPr>
          <w:rFonts w:asciiTheme="minorHAnsi" w:hAnsiTheme="minorHAnsi" w:cstheme="minorHAnsi"/>
          <w:sz w:val="44"/>
          <w:szCs w:val="44"/>
        </w:rPr>
        <w:t>T</w:t>
      </w:r>
      <w:r w:rsidR="00CE7D58" w:rsidRPr="00A576C4">
        <w:rPr>
          <w:rFonts w:asciiTheme="minorHAnsi" w:hAnsiTheme="minorHAnsi" w:cstheme="minorHAnsi"/>
          <w:sz w:val="44"/>
          <w:szCs w:val="44"/>
        </w:rPr>
        <w:t>he Mission Statement:</w:t>
      </w:r>
    </w:p>
    <w:p w14:paraId="33BD887B" w14:textId="77777777" w:rsidR="00CE7D58" w:rsidRPr="00A576C4" w:rsidRDefault="00CE7D58" w:rsidP="00CE7D58">
      <w:pPr>
        <w:pStyle w:val="BodyText"/>
        <w:jc w:val="center"/>
        <w:rPr>
          <w:rFonts w:asciiTheme="minorHAnsi" w:hAnsiTheme="minorHAnsi" w:cstheme="minorHAnsi"/>
          <w:sz w:val="22"/>
          <w:szCs w:val="22"/>
        </w:rPr>
      </w:pPr>
    </w:p>
    <w:p w14:paraId="0929A8E2" w14:textId="77777777" w:rsidR="00CE7D58" w:rsidRPr="00A576C4" w:rsidRDefault="00CE7D58" w:rsidP="00CE7D58">
      <w:pPr>
        <w:pStyle w:val="BodyText"/>
        <w:jc w:val="center"/>
        <w:rPr>
          <w:rFonts w:asciiTheme="minorHAnsi" w:hAnsiTheme="minorHAnsi" w:cstheme="minorHAnsi"/>
          <w:b/>
          <w:sz w:val="22"/>
          <w:szCs w:val="22"/>
        </w:rPr>
      </w:pPr>
      <w:r w:rsidRPr="00A576C4">
        <w:rPr>
          <w:rFonts w:asciiTheme="minorHAnsi" w:hAnsiTheme="minorHAnsi" w:cstheme="minorHAnsi"/>
          <w:b/>
          <w:sz w:val="22"/>
          <w:szCs w:val="22"/>
        </w:rPr>
        <w:t>‘St. John Fisher Catholic Comprehensive School inspires students, spiritually and educationally, forming them through Faith so they can achieve their aspirations and contribute to their community.’</w:t>
      </w:r>
    </w:p>
    <w:p w14:paraId="1E40A38C" w14:textId="77777777" w:rsidR="00CE7D58" w:rsidRPr="00A576C4" w:rsidRDefault="00CE7D58" w:rsidP="00CE7D58">
      <w:pPr>
        <w:rPr>
          <w:rFonts w:cstheme="minorHAnsi"/>
          <w:color w:val="000000" w:themeColor="text1"/>
        </w:rPr>
      </w:pPr>
    </w:p>
    <w:p w14:paraId="30CEE33D" w14:textId="77777777" w:rsidR="00CE7D58" w:rsidRPr="00A576C4" w:rsidRDefault="00CE7D58" w:rsidP="00CE7D58">
      <w:pPr>
        <w:rPr>
          <w:rFonts w:cstheme="minorHAnsi"/>
          <w:color w:val="000000" w:themeColor="text1"/>
        </w:rPr>
      </w:pPr>
    </w:p>
    <w:p w14:paraId="0BF0698A" w14:textId="77777777" w:rsidR="00CE7D58" w:rsidRPr="00A576C4" w:rsidRDefault="00CE7D58" w:rsidP="00CE7D58">
      <w:pPr>
        <w:rPr>
          <w:rFonts w:cstheme="minorHAnsi"/>
          <w:color w:val="000000" w:themeColor="text1"/>
        </w:rPr>
      </w:pPr>
    </w:p>
    <w:tbl>
      <w:tblPr>
        <w:tblStyle w:val="TableGrid"/>
        <w:tblW w:w="0" w:type="auto"/>
        <w:tblLook w:val="04A0" w:firstRow="1" w:lastRow="0" w:firstColumn="1" w:lastColumn="0" w:noHBand="0" w:noVBand="1"/>
      </w:tblPr>
      <w:tblGrid>
        <w:gridCol w:w="4508"/>
        <w:gridCol w:w="4508"/>
      </w:tblGrid>
      <w:tr w:rsidR="00CE7D58" w:rsidRPr="00A576C4" w14:paraId="63AB9593" w14:textId="77777777" w:rsidTr="00B357D7">
        <w:tc>
          <w:tcPr>
            <w:tcW w:w="4508" w:type="dxa"/>
          </w:tcPr>
          <w:p w14:paraId="210D8676" w14:textId="77777777" w:rsidR="00CE7D58" w:rsidRPr="00A576C4" w:rsidRDefault="00CE7D58" w:rsidP="00B357D7">
            <w:pPr>
              <w:rPr>
                <w:rFonts w:cstheme="minorHAnsi"/>
                <w:b/>
                <w:bCs/>
                <w:i/>
                <w:iCs/>
                <w:color w:val="000000" w:themeColor="text1"/>
              </w:rPr>
            </w:pPr>
            <w:r w:rsidRPr="00A576C4">
              <w:rPr>
                <w:rFonts w:cstheme="minorHAnsi"/>
                <w:b/>
                <w:bCs/>
                <w:i/>
                <w:iCs/>
                <w:color w:val="000000" w:themeColor="text1"/>
              </w:rPr>
              <w:t>Date of Review:</w:t>
            </w:r>
          </w:p>
        </w:tc>
        <w:tc>
          <w:tcPr>
            <w:tcW w:w="4508" w:type="dxa"/>
          </w:tcPr>
          <w:p w14:paraId="1EEC209B" w14:textId="753930FB" w:rsidR="00CE7D58" w:rsidRPr="00A576C4" w:rsidRDefault="005C0710" w:rsidP="00B357D7">
            <w:pPr>
              <w:rPr>
                <w:rFonts w:cstheme="minorHAnsi"/>
                <w:color w:val="000000" w:themeColor="text1"/>
              </w:rPr>
            </w:pPr>
            <w:r w:rsidRPr="00A576C4">
              <w:rPr>
                <w:rFonts w:cstheme="minorHAnsi"/>
                <w:color w:val="000000" w:themeColor="text1"/>
              </w:rPr>
              <w:t>September 2026</w:t>
            </w:r>
          </w:p>
        </w:tc>
      </w:tr>
      <w:tr w:rsidR="00CE7D58" w:rsidRPr="00A576C4" w14:paraId="6EF79D9C" w14:textId="77777777" w:rsidTr="00B357D7">
        <w:tc>
          <w:tcPr>
            <w:tcW w:w="4508" w:type="dxa"/>
          </w:tcPr>
          <w:p w14:paraId="48961C3E" w14:textId="77777777" w:rsidR="00CE7D58" w:rsidRPr="00A576C4" w:rsidRDefault="00CE7D58" w:rsidP="00B357D7">
            <w:pPr>
              <w:rPr>
                <w:rFonts w:cstheme="minorHAnsi"/>
                <w:b/>
                <w:bCs/>
                <w:i/>
                <w:iCs/>
                <w:color w:val="000000" w:themeColor="text1"/>
              </w:rPr>
            </w:pPr>
            <w:r w:rsidRPr="00A576C4">
              <w:rPr>
                <w:rFonts w:cstheme="minorHAnsi"/>
                <w:b/>
                <w:bCs/>
                <w:i/>
                <w:iCs/>
                <w:color w:val="000000" w:themeColor="text1"/>
              </w:rPr>
              <w:t>Date of Ratification:</w:t>
            </w:r>
          </w:p>
        </w:tc>
        <w:tc>
          <w:tcPr>
            <w:tcW w:w="4508" w:type="dxa"/>
          </w:tcPr>
          <w:p w14:paraId="41C64952" w14:textId="5CEE7516" w:rsidR="00CE7D58" w:rsidRPr="00A576C4" w:rsidRDefault="00A576C4" w:rsidP="00B357D7">
            <w:pPr>
              <w:rPr>
                <w:rFonts w:cstheme="minorHAnsi"/>
                <w:color w:val="000000" w:themeColor="text1"/>
              </w:rPr>
            </w:pPr>
            <w:r>
              <w:rPr>
                <w:rFonts w:cstheme="minorHAnsi"/>
                <w:color w:val="000000" w:themeColor="text1"/>
              </w:rPr>
              <w:t>12</w:t>
            </w:r>
            <w:r w:rsidRPr="00A576C4">
              <w:rPr>
                <w:rFonts w:cstheme="minorHAnsi"/>
                <w:color w:val="000000" w:themeColor="text1"/>
                <w:vertAlign w:val="superscript"/>
              </w:rPr>
              <w:t>th</w:t>
            </w:r>
            <w:r>
              <w:rPr>
                <w:rFonts w:cstheme="minorHAnsi"/>
                <w:color w:val="000000" w:themeColor="text1"/>
              </w:rPr>
              <w:t xml:space="preserve"> October 2026</w:t>
            </w:r>
          </w:p>
        </w:tc>
      </w:tr>
      <w:tr w:rsidR="00CE7D58" w:rsidRPr="00A576C4" w14:paraId="20A520D0" w14:textId="77777777" w:rsidTr="00B357D7">
        <w:tc>
          <w:tcPr>
            <w:tcW w:w="4508" w:type="dxa"/>
          </w:tcPr>
          <w:p w14:paraId="2C666D2C" w14:textId="77777777" w:rsidR="00CE7D58" w:rsidRPr="00A576C4" w:rsidRDefault="00CE7D58" w:rsidP="00B357D7">
            <w:pPr>
              <w:rPr>
                <w:rFonts w:cstheme="minorHAnsi"/>
                <w:b/>
                <w:bCs/>
                <w:color w:val="000000" w:themeColor="text1"/>
              </w:rPr>
            </w:pPr>
            <w:r w:rsidRPr="00A576C4">
              <w:rPr>
                <w:rFonts w:cstheme="minorHAnsi"/>
                <w:b/>
                <w:bCs/>
                <w:i/>
                <w:iCs/>
                <w:color w:val="000000" w:themeColor="text1"/>
              </w:rPr>
              <w:t>Date of Next Review:</w:t>
            </w:r>
          </w:p>
        </w:tc>
        <w:tc>
          <w:tcPr>
            <w:tcW w:w="4508" w:type="dxa"/>
          </w:tcPr>
          <w:p w14:paraId="7077026E" w14:textId="13567A4B" w:rsidR="00CE7D58" w:rsidRPr="00A576C4" w:rsidRDefault="005C0710" w:rsidP="00B357D7">
            <w:pPr>
              <w:rPr>
                <w:rFonts w:cstheme="minorHAnsi"/>
                <w:color w:val="000000" w:themeColor="text1"/>
              </w:rPr>
            </w:pPr>
            <w:r w:rsidRPr="00A576C4">
              <w:rPr>
                <w:rFonts w:cstheme="minorHAnsi"/>
                <w:color w:val="000000" w:themeColor="text1"/>
              </w:rPr>
              <w:t>September 2028</w:t>
            </w:r>
          </w:p>
        </w:tc>
      </w:tr>
      <w:tr w:rsidR="00CE7D58" w:rsidRPr="00A576C4" w14:paraId="58EDA490" w14:textId="77777777" w:rsidTr="00B357D7">
        <w:tc>
          <w:tcPr>
            <w:tcW w:w="4508" w:type="dxa"/>
          </w:tcPr>
          <w:p w14:paraId="79E87FEF" w14:textId="77777777" w:rsidR="00CE7D58" w:rsidRPr="00A576C4" w:rsidRDefault="00CE7D58" w:rsidP="00B357D7">
            <w:pPr>
              <w:rPr>
                <w:rFonts w:cstheme="minorHAnsi"/>
                <w:b/>
                <w:bCs/>
                <w:i/>
                <w:iCs/>
                <w:color w:val="000000" w:themeColor="text1"/>
              </w:rPr>
            </w:pPr>
            <w:r w:rsidRPr="00A576C4">
              <w:rPr>
                <w:rFonts w:cstheme="minorHAnsi"/>
                <w:b/>
                <w:bCs/>
                <w:i/>
                <w:iCs/>
                <w:color w:val="000000" w:themeColor="text1"/>
              </w:rPr>
              <w:t>Chair of Governors:</w:t>
            </w:r>
          </w:p>
        </w:tc>
        <w:tc>
          <w:tcPr>
            <w:tcW w:w="4508" w:type="dxa"/>
          </w:tcPr>
          <w:p w14:paraId="6780F2C0" w14:textId="77777777" w:rsidR="00CE7D58" w:rsidRPr="00A576C4" w:rsidRDefault="00CE7D58" w:rsidP="00B357D7">
            <w:pPr>
              <w:rPr>
                <w:rFonts w:cstheme="minorHAnsi"/>
                <w:color w:val="000000" w:themeColor="text1"/>
              </w:rPr>
            </w:pPr>
            <w:r w:rsidRPr="00A576C4">
              <w:rPr>
                <w:rFonts w:cstheme="minorHAnsi"/>
                <w:color w:val="000000" w:themeColor="text1"/>
              </w:rPr>
              <w:t>Mr. O. McColgan</w:t>
            </w:r>
          </w:p>
        </w:tc>
      </w:tr>
      <w:tr w:rsidR="00CE7D58" w:rsidRPr="00A576C4" w14:paraId="4514AC8C" w14:textId="77777777" w:rsidTr="00B357D7">
        <w:tc>
          <w:tcPr>
            <w:tcW w:w="4508" w:type="dxa"/>
          </w:tcPr>
          <w:p w14:paraId="2FCF08F9" w14:textId="77777777" w:rsidR="00CE7D58" w:rsidRPr="00A576C4" w:rsidRDefault="00CE7D58" w:rsidP="00B357D7">
            <w:pPr>
              <w:rPr>
                <w:rFonts w:cstheme="minorHAnsi"/>
                <w:b/>
                <w:bCs/>
                <w:i/>
                <w:iCs/>
                <w:color w:val="000000" w:themeColor="text1"/>
              </w:rPr>
            </w:pPr>
            <w:r w:rsidRPr="00A576C4">
              <w:rPr>
                <w:rFonts w:cstheme="minorHAnsi"/>
                <w:b/>
                <w:bCs/>
                <w:i/>
                <w:iCs/>
                <w:color w:val="000000" w:themeColor="text1"/>
              </w:rPr>
              <w:t>Policy Approving Body:</w:t>
            </w:r>
          </w:p>
        </w:tc>
        <w:tc>
          <w:tcPr>
            <w:tcW w:w="4508" w:type="dxa"/>
          </w:tcPr>
          <w:p w14:paraId="3497F812" w14:textId="4C1CC1B8" w:rsidR="00CE7D58" w:rsidRPr="00A576C4" w:rsidRDefault="001E6460" w:rsidP="00B357D7">
            <w:pPr>
              <w:rPr>
                <w:rFonts w:cstheme="minorHAnsi"/>
                <w:color w:val="000000" w:themeColor="text1"/>
              </w:rPr>
            </w:pPr>
            <w:r w:rsidRPr="00A576C4">
              <w:rPr>
                <w:rFonts w:cstheme="minorHAnsi"/>
                <w:color w:val="000000" w:themeColor="text1"/>
              </w:rPr>
              <w:t>Quality of Education Committee</w:t>
            </w:r>
          </w:p>
        </w:tc>
      </w:tr>
      <w:tr w:rsidR="00CE7D58" w:rsidRPr="00A576C4" w14:paraId="3F715F99" w14:textId="77777777" w:rsidTr="00B357D7">
        <w:tc>
          <w:tcPr>
            <w:tcW w:w="4508" w:type="dxa"/>
          </w:tcPr>
          <w:p w14:paraId="452C40D0" w14:textId="77777777" w:rsidR="00CE7D58" w:rsidRPr="00A576C4" w:rsidRDefault="00CE7D58" w:rsidP="00B357D7">
            <w:pPr>
              <w:rPr>
                <w:rFonts w:cstheme="minorHAnsi"/>
                <w:b/>
                <w:bCs/>
                <w:i/>
                <w:iCs/>
                <w:color w:val="000000" w:themeColor="text1"/>
              </w:rPr>
            </w:pPr>
            <w:r w:rsidRPr="00A576C4">
              <w:rPr>
                <w:rFonts w:cstheme="minorHAnsi"/>
                <w:b/>
                <w:bCs/>
                <w:i/>
                <w:iCs/>
                <w:color w:val="000000" w:themeColor="text1"/>
              </w:rPr>
              <w:t>Policy Owner:</w:t>
            </w:r>
          </w:p>
        </w:tc>
        <w:tc>
          <w:tcPr>
            <w:tcW w:w="4508" w:type="dxa"/>
          </w:tcPr>
          <w:p w14:paraId="4DBF501E" w14:textId="338C1BDC" w:rsidR="00CE7D58" w:rsidRPr="00A576C4" w:rsidRDefault="005738F3" w:rsidP="00B357D7">
            <w:pPr>
              <w:rPr>
                <w:rFonts w:cstheme="minorHAnsi"/>
                <w:color w:val="000000" w:themeColor="text1"/>
              </w:rPr>
            </w:pPr>
            <w:r w:rsidRPr="00A576C4">
              <w:rPr>
                <w:rFonts w:cstheme="minorHAnsi"/>
                <w:color w:val="000000" w:themeColor="text1"/>
              </w:rPr>
              <w:t>Ms. V. Walker and Mr. D. Sogbetun</w:t>
            </w:r>
          </w:p>
        </w:tc>
      </w:tr>
      <w:tr w:rsidR="00145362" w:rsidRPr="00A576C4" w14:paraId="4907F15A" w14:textId="77777777" w:rsidTr="00B357D7">
        <w:tc>
          <w:tcPr>
            <w:tcW w:w="4508" w:type="dxa"/>
          </w:tcPr>
          <w:p w14:paraId="22959C41" w14:textId="2BF6EF00" w:rsidR="00145362" w:rsidRPr="00A576C4" w:rsidRDefault="00145362" w:rsidP="00B357D7">
            <w:pPr>
              <w:rPr>
                <w:rFonts w:cstheme="minorHAnsi"/>
                <w:b/>
                <w:bCs/>
                <w:i/>
                <w:iCs/>
                <w:color w:val="000000" w:themeColor="text1"/>
              </w:rPr>
            </w:pPr>
            <w:r w:rsidRPr="00A576C4">
              <w:rPr>
                <w:rFonts w:cstheme="minorHAnsi"/>
                <w:b/>
                <w:bCs/>
                <w:i/>
                <w:iCs/>
                <w:color w:val="000000" w:themeColor="text1"/>
              </w:rPr>
              <w:t>Statutorily Published on Website:</w:t>
            </w:r>
          </w:p>
        </w:tc>
        <w:tc>
          <w:tcPr>
            <w:tcW w:w="4508" w:type="dxa"/>
          </w:tcPr>
          <w:p w14:paraId="60982D1F" w14:textId="6E136EC3" w:rsidR="00145362" w:rsidRPr="00A576C4" w:rsidRDefault="001E6460" w:rsidP="00B357D7">
            <w:pPr>
              <w:rPr>
                <w:rFonts w:cstheme="minorHAnsi"/>
                <w:color w:val="000000" w:themeColor="text1"/>
              </w:rPr>
            </w:pPr>
            <w:r w:rsidRPr="00A576C4">
              <w:rPr>
                <w:rFonts w:cstheme="minorHAnsi"/>
                <w:color w:val="000000" w:themeColor="text1"/>
              </w:rPr>
              <w:t>No</w:t>
            </w:r>
          </w:p>
        </w:tc>
      </w:tr>
    </w:tbl>
    <w:p w14:paraId="29F1614A" w14:textId="77777777" w:rsidR="0050021E" w:rsidRPr="00A576C4" w:rsidRDefault="0050021E" w:rsidP="00CE7D58">
      <w:pPr>
        <w:spacing w:line="240" w:lineRule="auto"/>
        <w:jc w:val="center"/>
        <w:rPr>
          <w:rFonts w:cstheme="minorHAnsi"/>
          <w:b/>
          <w:bCs/>
        </w:rPr>
      </w:pPr>
    </w:p>
    <w:p w14:paraId="4AA0B6A1" w14:textId="4FD212E9" w:rsidR="00CE7D58" w:rsidRPr="00A576C4" w:rsidRDefault="0050021E" w:rsidP="007F07BC">
      <w:pPr>
        <w:rPr>
          <w:rFonts w:cstheme="minorHAnsi"/>
          <w:b/>
          <w:bCs/>
          <w:sz w:val="24"/>
          <w:szCs w:val="24"/>
        </w:rPr>
      </w:pPr>
      <w:r w:rsidRPr="00A576C4">
        <w:rPr>
          <w:rFonts w:cstheme="minorHAnsi"/>
          <w:b/>
          <w:bCs/>
        </w:rPr>
        <w:br w:type="page"/>
      </w:r>
      <w:r w:rsidR="001E6460" w:rsidRPr="00A576C4">
        <w:rPr>
          <w:rFonts w:cstheme="minorHAnsi"/>
          <w:b/>
          <w:bCs/>
          <w:sz w:val="24"/>
          <w:szCs w:val="24"/>
        </w:rPr>
        <w:lastRenderedPageBreak/>
        <w:t xml:space="preserve">Feedback and Assessment </w:t>
      </w:r>
      <w:r w:rsidR="00CE7D58" w:rsidRPr="00A576C4">
        <w:rPr>
          <w:rFonts w:cstheme="minorHAnsi"/>
          <w:b/>
          <w:bCs/>
          <w:sz w:val="24"/>
          <w:szCs w:val="24"/>
        </w:rPr>
        <w:t>Policy</w:t>
      </w:r>
    </w:p>
    <w:p w14:paraId="68DEDE24" w14:textId="77777777" w:rsidR="0050021E" w:rsidRPr="00A576C4" w:rsidRDefault="0050021E" w:rsidP="0050021E">
      <w:pPr>
        <w:spacing w:after="0" w:line="256" w:lineRule="auto"/>
        <w:ind w:left="-5" w:hanging="10"/>
        <w:rPr>
          <w:rFonts w:cstheme="minorHAnsi"/>
        </w:rPr>
      </w:pPr>
      <w:r w:rsidRPr="00A576C4">
        <w:rPr>
          <w:rFonts w:cstheme="minorHAnsi"/>
          <w:b/>
        </w:rPr>
        <w:t xml:space="preserve">Feedback and Assessment Mission Statement </w:t>
      </w:r>
    </w:p>
    <w:p w14:paraId="48FD07E9" w14:textId="77777777" w:rsidR="0050021E" w:rsidRPr="00A576C4" w:rsidRDefault="0050021E" w:rsidP="0050021E">
      <w:pPr>
        <w:spacing w:after="0" w:line="256" w:lineRule="auto"/>
        <w:rPr>
          <w:rFonts w:cstheme="minorHAnsi"/>
        </w:rPr>
      </w:pPr>
      <w:r w:rsidRPr="00A576C4">
        <w:rPr>
          <w:rFonts w:cstheme="minorHAnsi"/>
          <w:b/>
        </w:rPr>
        <w:t xml:space="preserve"> </w:t>
      </w:r>
    </w:p>
    <w:p w14:paraId="71CEA12F" w14:textId="77777777" w:rsidR="0050021E" w:rsidRPr="00A576C4" w:rsidRDefault="0050021E" w:rsidP="0050021E">
      <w:pPr>
        <w:rPr>
          <w:rFonts w:cstheme="minorHAnsi"/>
        </w:rPr>
      </w:pPr>
      <w:r w:rsidRPr="00A576C4">
        <w:rPr>
          <w:rFonts w:cstheme="minorHAnsi"/>
        </w:rPr>
        <w:t xml:space="preserve">St John Fisher aims to ensure that feedback to students is frequent, effective and impactful and can be completed by a teacher in a reasonable time frame. </w:t>
      </w:r>
    </w:p>
    <w:p w14:paraId="662DF353" w14:textId="63A9527E" w:rsidR="0050021E" w:rsidRPr="00A576C4" w:rsidRDefault="0050021E" w:rsidP="0050021E">
      <w:pPr>
        <w:rPr>
          <w:rFonts w:cstheme="minorHAnsi"/>
        </w:rPr>
      </w:pPr>
      <w:r w:rsidRPr="00A576C4">
        <w:rPr>
          <w:rFonts w:cstheme="minorHAnsi"/>
        </w:rPr>
        <w:t xml:space="preserve"> </w:t>
      </w:r>
    </w:p>
    <w:p w14:paraId="0BDC9AE3" w14:textId="77777777" w:rsidR="0050021E" w:rsidRPr="00A576C4" w:rsidRDefault="0050021E" w:rsidP="0050021E">
      <w:pPr>
        <w:spacing w:after="0" w:line="256" w:lineRule="auto"/>
        <w:ind w:left="-5" w:hanging="10"/>
        <w:rPr>
          <w:rFonts w:cstheme="minorHAnsi"/>
        </w:rPr>
      </w:pPr>
      <w:r w:rsidRPr="00A576C4">
        <w:rPr>
          <w:rFonts w:cstheme="minorHAnsi"/>
          <w:b/>
        </w:rPr>
        <w:t xml:space="preserve">Aims: </w:t>
      </w:r>
    </w:p>
    <w:p w14:paraId="7CDE83DE" w14:textId="672D103B" w:rsidR="0050021E" w:rsidRPr="00A576C4" w:rsidRDefault="0050021E" w:rsidP="0050021E">
      <w:pPr>
        <w:spacing w:after="0" w:line="256" w:lineRule="auto"/>
        <w:rPr>
          <w:rFonts w:cstheme="minorHAnsi"/>
        </w:rPr>
      </w:pPr>
      <w:r w:rsidRPr="00A576C4">
        <w:rPr>
          <w:rFonts w:cstheme="minorHAnsi"/>
        </w:rPr>
        <w:t xml:space="preserve"> </w:t>
      </w:r>
    </w:p>
    <w:p w14:paraId="7F75DB53" w14:textId="77777777" w:rsidR="0050021E" w:rsidRPr="00A576C4" w:rsidRDefault="0050021E" w:rsidP="0050021E">
      <w:pPr>
        <w:numPr>
          <w:ilvl w:val="0"/>
          <w:numId w:val="2"/>
        </w:numPr>
        <w:spacing w:after="10" w:line="247" w:lineRule="auto"/>
        <w:ind w:hanging="360"/>
        <w:rPr>
          <w:rFonts w:cstheme="minorHAnsi"/>
        </w:rPr>
      </w:pPr>
      <w:r w:rsidRPr="00A576C4">
        <w:rPr>
          <w:rFonts w:cstheme="minorHAnsi"/>
        </w:rPr>
        <w:t xml:space="preserve">Assessment advises and assists the student in the process of learning. </w:t>
      </w:r>
    </w:p>
    <w:p w14:paraId="676BECC5" w14:textId="77777777" w:rsidR="0050021E" w:rsidRPr="00A576C4" w:rsidRDefault="0050021E" w:rsidP="0050021E">
      <w:pPr>
        <w:numPr>
          <w:ilvl w:val="0"/>
          <w:numId w:val="2"/>
        </w:numPr>
        <w:spacing w:after="10" w:line="247" w:lineRule="auto"/>
        <w:ind w:hanging="360"/>
        <w:rPr>
          <w:rFonts w:cstheme="minorHAnsi"/>
        </w:rPr>
      </w:pPr>
      <w:r w:rsidRPr="00A576C4">
        <w:rPr>
          <w:rFonts w:cstheme="minorHAnsi"/>
        </w:rPr>
        <w:t xml:space="preserve">Students’ errors, misconceptions and areas for development are identified promptly and addressed. </w:t>
      </w:r>
    </w:p>
    <w:p w14:paraId="326737E1" w14:textId="77777777" w:rsidR="0050021E" w:rsidRPr="00A576C4" w:rsidRDefault="0050021E" w:rsidP="0050021E">
      <w:pPr>
        <w:numPr>
          <w:ilvl w:val="0"/>
          <w:numId w:val="2"/>
        </w:numPr>
        <w:spacing w:after="10" w:line="247" w:lineRule="auto"/>
        <w:ind w:hanging="360"/>
        <w:rPr>
          <w:rFonts w:cstheme="minorHAnsi"/>
        </w:rPr>
      </w:pPr>
      <w:r w:rsidRPr="00A576C4">
        <w:rPr>
          <w:rFonts w:cstheme="minorHAnsi"/>
        </w:rPr>
        <w:t xml:space="preserve">The Assessment process identifies learning needs, enabling the teacher to plan and evaluate the learning. </w:t>
      </w:r>
    </w:p>
    <w:p w14:paraId="3CD7854F" w14:textId="59A2B3A7" w:rsidR="0050021E" w:rsidRPr="00A576C4" w:rsidRDefault="0050021E" w:rsidP="0050021E">
      <w:pPr>
        <w:numPr>
          <w:ilvl w:val="0"/>
          <w:numId w:val="2"/>
        </w:numPr>
        <w:spacing w:after="10" w:line="247" w:lineRule="auto"/>
        <w:ind w:hanging="360"/>
        <w:rPr>
          <w:rFonts w:cstheme="minorHAnsi"/>
        </w:rPr>
      </w:pPr>
      <w:r w:rsidRPr="00A576C4">
        <w:rPr>
          <w:rFonts w:cstheme="minorHAnsi"/>
        </w:rPr>
        <w:t xml:space="preserve">Teachers allocate more time to planning to ensure progress and less to marking and making individual written comments. </w:t>
      </w:r>
    </w:p>
    <w:p w14:paraId="51D2FA03" w14:textId="142233EF" w:rsidR="00D74270" w:rsidRPr="00A576C4" w:rsidRDefault="00D74270" w:rsidP="0050021E">
      <w:pPr>
        <w:numPr>
          <w:ilvl w:val="0"/>
          <w:numId w:val="2"/>
        </w:numPr>
        <w:spacing w:after="10" w:line="247" w:lineRule="auto"/>
        <w:ind w:hanging="360"/>
        <w:rPr>
          <w:rFonts w:cstheme="minorHAnsi"/>
        </w:rPr>
      </w:pPr>
      <w:r w:rsidRPr="00A576C4">
        <w:rPr>
          <w:rFonts w:cstheme="minorHAnsi"/>
        </w:rPr>
        <w:t>To ensure a consistent approach across the school in terms of how internal assessments are developed and interact with the curriculum.</w:t>
      </w:r>
    </w:p>
    <w:p w14:paraId="7F2F18B6" w14:textId="4B2E9FB0" w:rsidR="00D74270" w:rsidRPr="00A576C4" w:rsidRDefault="00D74270" w:rsidP="0050021E">
      <w:pPr>
        <w:numPr>
          <w:ilvl w:val="0"/>
          <w:numId w:val="2"/>
        </w:numPr>
        <w:spacing w:after="10" w:line="247" w:lineRule="auto"/>
        <w:ind w:hanging="360"/>
        <w:rPr>
          <w:rFonts w:cstheme="minorHAnsi"/>
        </w:rPr>
      </w:pPr>
      <w:r w:rsidRPr="00A576C4">
        <w:rPr>
          <w:rFonts w:cstheme="minorHAnsi"/>
        </w:rPr>
        <w:t>To set out how the assessment and data entry strategy works at SJF so that staff at all levels can understand its operation</w:t>
      </w:r>
    </w:p>
    <w:p w14:paraId="0A79AFCA" w14:textId="2F17C363" w:rsidR="00D74270" w:rsidRPr="00A576C4" w:rsidRDefault="00D74270" w:rsidP="0050021E">
      <w:pPr>
        <w:numPr>
          <w:ilvl w:val="0"/>
          <w:numId w:val="2"/>
        </w:numPr>
        <w:spacing w:after="10" w:line="247" w:lineRule="auto"/>
        <w:ind w:hanging="360"/>
        <w:rPr>
          <w:rFonts w:cstheme="minorHAnsi"/>
        </w:rPr>
      </w:pPr>
      <w:r w:rsidRPr="00A576C4">
        <w:rPr>
          <w:rFonts w:cstheme="minorHAnsi"/>
        </w:rPr>
        <w:t>To drive pupils’ attainment and progress through the quality of teaching.</w:t>
      </w:r>
    </w:p>
    <w:p w14:paraId="73C15FEF" w14:textId="77777777" w:rsidR="0050021E" w:rsidRPr="00A576C4" w:rsidRDefault="0050021E" w:rsidP="0050021E">
      <w:pPr>
        <w:spacing w:after="0" w:line="256" w:lineRule="auto"/>
        <w:rPr>
          <w:rFonts w:cstheme="minorHAnsi"/>
        </w:rPr>
      </w:pPr>
    </w:p>
    <w:p w14:paraId="4133C8D0" w14:textId="77777777" w:rsidR="0050021E" w:rsidRPr="00A576C4" w:rsidRDefault="0050021E" w:rsidP="0050021E">
      <w:pPr>
        <w:spacing w:after="0" w:line="256" w:lineRule="auto"/>
        <w:rPr>
          <w:rFonts w:cstheme="minorHAnsi"/>
        </w:rPr>
      </w:pPr>
    </w:p>
    <w:p w14:paraId="3F6C04BC" w14:textId="4E0C4EBC" w:rsidR="0050021E" w:rsidRPr="00A576C4" w:rsidRDefault="0050021E" w:rsidP="0050021E">
      <w:pPr>
        <w:spacing w:after="0" w:line="256" w:lineRule="auto"/>
        <w:rPr>
          <w:rFonts w:cstheme="minorHAnsi"/>
          <w:b/>
        </w:rPr>
      </w:pPr>
      <w:r w:rsidRPr="00A576C4">
        <w:rPr>
          <w:rFonts w:cstheme="minorHAnsi"/>
          <w:b/>
        </w:rPr>
        <w:t xml:space="preserve">Types of Assessment: </w:t>
      </w:r>
    </w:p>
    <w:p w14:paraId="49355F48" w14:textId="26BD2103" w:rsidR="004629FE" w:rsidRPr="00A576C4" w:rsidRDefault="00FB3153" w:rsidP="004629FE">
      <w:pPr>
        <w:pStyle w:val="ListParagraph"/>
        <w:numPr>
          <w:ilvl w:val="0"/>
          <w:numId w:val="23"/>
        </w:numPr>
        <w:spacing w:after="0" w:line="256" w:lineRule="auto"/>
        <w:rPr>
          <w:rFonts w:cstheme="minorHAnsi"/>
          <w:bCs/>
        </w:rPr>
      </w:pPr>
      <w:r w:rsidRPr="00A576C4">
        <w:rPr>
          <w:rFonts w:cstheme="minorHAnsi"/>
          <w:bCs/>
        </w:rPr>
        <w:t>Summative</w:t>
      </w:r>
      <w:r w:rsidR="004629FE" w:rsidRPr="00A576C4">
        <w:rPr>
          <w:rFonts w:cstheme="minorHAnsi"/>
          <w:bCs/>
        </w:rPr>
        <w:t xml:space="preserve"> Assessment (Key Stage 3, Key Stage 4, Key Stage 5)</w:t>
      </w:r>
    </w:p>
    <w:p w14:paraId="5E66087C" w14:textId="0AEFBBB5" w:rsidR="004629FE" w:rsidRPr="00A576C4" w:rsidRDefault="004629FE" w:rsidP="004629FE">
      <w:pPr>
        <w:pStyle w:val="ListParagraph"/>
        <w:numPr>
          <w:ilvl w:val="0"/>
          <w:numId w:val="23"/>
        </w:numPr>
        <w:spacing w:after="0" w:line="256" w:lineRule="auto"/>
        <w:rPr>
          <w:rFonts w:cstheme="minorHAnsi"/>
          <w:bCs/>
        </w:rPr>
      </w:pPr>
      <w:r w:rsidRPr="00A576C4">
        <w:rPr>
          <w:rFonts w:cstheme="minorHAnsi"/>
          <w:bCs/>
        </w:rPr>
        <w:t>Feedback for A Level Subjects</w:t>
      </w:r>
    </w:p>
    <w:p w14:paraId="617B9A30" w14:textId="19037183" w:rsidR="004629FE" w:rsidRPr="00A576C4" w:rsidRDefault="00FB3153" w:rsidP="004629FE">
      <w:pPr>
        <w:pStyle w:val="ListParagraph"/>
        <w:numPr>
          <w:ilvl w:val="0"/>
          <w:numId w:val="23"/>
        </w:numPr>
        <w:spacing w:after="0" w:line="256" w:lineRule="auto"/>
        <w:rPr>
          <w:rFonts w:cstheme="minorHAnsi"/>
          <w:bCs/>
        </w:rPr>
      </w:pPr>
      <w:r w:rsidRPr="00A576C4">
        <w:rPr>
          <w:rFonts w:cstheme="minorHAnsi"/>
          <w:bCs/>
        </w:rPr>
        <w:t xml:space="preserve">Formative Assessment </w:t>
      </w:r>
      <w:r w:rsidR="004629FE" w:rsidRPr="00A576C4">
        <w:rPr>
          <w:rFonts w:cstheme="minorHAnsi"/>
          <w:bCs/>
        </w:rPr>
        <w:t>for Years 7-11</w:t>
      </w:r>
    </w:p>
    <w:p w14:paraId="78540F58" w14:textId="509AE623" w:rsidR="004629FE" w:rsidRPr="00A576C4" w:rsidRDefault="004629FE" w:rsidP="00351F72">
      <w:pPr>
        <w:pStyle w:val="ListParagraph"/>
        <w:numPr>
          <w:ilvl w:val="0"/>
          <w:numId w:val="23"/>
        </w:numPr>
        <w:spacing w:after="0" w:line="256" w:lineRule="auto"/>
        <w:rPr>
          <w:rFonts w:cstheme="minorHAnsi"/>
          <w:bCs/>
        </w:rPr>
      </w:pPr>
      <w:r w:rsidRPr="00A576C4">
        <w:rPr>
          <w:rFonts w:cstheme="minorHAnsi"/>
          <w:bCs/>
        </w:rPr>
        <w:t xml:space="preserve">Feedback for BTEC and other Vocational subjects (L2 and L3) </w:t>
      </w:r>
    </w:p>
    <w:p w14:paraId="7C80E813" w14:textId="77777777" w:rsidR="004629FE" w:rsidRPr="00A576C4" w:rsidRDefault="004629FE" w:rsidP="00351F72">
      <w:pPr>
        <w:pStyle w:val="ListParagraph"/>
        <w:spacing w:after="0" w:line="256" w:lineRule="auto"/>
        <w:rPr>
          <w:rFonts w:cstheme="minorHAnsi"/>
          <w:b/>
        </w:rPr>
      </w:pPr>
    </w:p>
    <w:p w14:paraId="135C2A4A" w14:textId="77777777" w:rsidR="004629FE" w:rsidRPr="00A576C4" w:rsidRDefault="004629FE" w:rsidP="0050021E">
      <w:pPr>
        <w:spacing w:after="0" w:line="256" w:lineRule="auto"/>
        <w:rPr>
          <w:rFonts w:cstheme="minorHAnsi"/>
        </w:rPr>
      </w:pPr>
    </w:p>
    <w:p w14:paraId="1D8AB017" w14:textId="77777777" w:rsidR="004629FE" w:rsidRPr="00A576C4" w:rsidRDefault="004629FE">
      <w:pPr>
        <w:rPr>
          <w:rFonts w:eastAsia="Calibri" w:cstheme="minorHAnsi"/>
          <w:b/>
          <w:color w:val="000000"/>
          <w:u w:val="single"/>
          <w:lang w:eastAsia="en-GB"/>
        </w:rPr>
      </w:pPr>
      <w:r w:rsidRPr="00A576C4">
        <w:rPr>
          <w:rFonts w:cstheme="minorHAnsi"/>
          <w:u w:val="single"/>
        </w:rPr>
        <w:br w:type="page"/>
      </w:r>
    </w:p>
    <w:p w14:paraId="2DFE703F" w14:textId="7D735282" w:rsidR="0050021E" w:rsidRPr="00A576C4" w:rsidRDefault="00FB3153" w:rsidP="004629FE">
      <w:pPr>
        <w:pStyle w:val="Heading2"/>
        <w:ind w:left="-5"/>
        <w:jc w:val="center"/>
        <w:rPr>
          <w:rFonts w:asciiTheme="minorHAnsi" w:hAnsiTheme="minorHAnsi" w:cstheme="minorHAnsi"/>
          <w:sz w:val="22"/>
          <w:u w:val="single"/>
        </w:rPr>
      </w:pPr>
      <w:r w:rsidRPr="00A576C4">
        <w:rPr>
          <w:rFonts w:asciiTheme="minorHAnsi" w:hAnsiTheme="minorHAnsi" w:cstheme="minorHAnsi"/>
          <w:sz w:val="22"/>
          <w:u w:val="single"/>
        </w:rPr>
        <w:lastRenderedPageBreak/>
        <w:t>Summative Assessment</w:t>
      </w:r>
    </w:p>
    <w:p w14:paraId="0F78D2D4" w14:textId="77777777" w:rsidR="004629FE" w:rsidRPr="00A576C4" w:rsidRDefault="004629FE" w:rsidP="00351F72"/>
    <w:p w14:paraId="1524F376" w14:textId="188314CE" w:rsidR="0050021E" w:rsidRPr="00A576C4" w:rsidRDefault="0050021E" w:rsidP="0050021E">
      <w:pPr>
        <w:numPr>
          <w:ilvl w:val="0"/>
          <w:numId w:val="3"/>
        </w:numPr>
        <w:spacing w:after="57" w:line="247" w:lineRule="auto"/>
        <w:ind w:hanging="360"/>
        <w:rPr>
          <w:rFonts w:cstheme="minorHAnsi"/>
        </w:rPr>
      </w:pPr>
      <w:r w:rsidRPr="00A576C4">
        <w:rPr>
          <w:rFonts w:cstheme="minorHAnsi"/>
        </w:rPr>
        <w:t xml:space="preserve">Teachers mark one piece of work formally per </w:t>
      </w:r>
      <w:r w:rsidR="00B34119" w:rsidRPr="00A576C4">
        <w:rPr>
          <w:rFonts w:cstheme="minorHAnsi"/>
        </w:rPr>
        <w:t>long</w:t>
      </w:r>
      <w:r w:rsidRPr="00A576C4">
        <w:rPr>
          <w:rFonts w:cstheme="minorHAnsi"/>
        </w:rPr>
        <w:t xml:space="preserve"> term e.g. test paper, essay, performance piece etc. and this should be specified in the relevant Scheme of learning (SoL). </w:t>
      </w:r>
    </w:p>
    <w:p w14:paraId="459CAFC9" w14:textId="77777777" w:rsidR="0050021E" w:rsidRPr="00A576C4" w:rsidRDefault="0050021E" w:rsidP="0050021E">
      <w:pPr>
        <w:numPr>
          <w:ilvl w:val="0"/>
          <w:numId w:val="3"/>
        </w:numPr>
        <w:spacing w:after="59" w:line="247" w:lineRule="auto"/>
        <w:ind w:hanging="360"/>
        <w:rPr>
          <w:rFonts w:cstheme="minorHAnsi"/>
        </w:rPr>
      </w:pPr>
      <w:r w:rsidRPr="00A576C4">
        <w:rPr>
          <w:rFonts w:cstheme="minorHAnsi"/>
        </w:rPr>
        <w:t xml:space="preserve">After marking, a sample of this work will be moderated within subject areas to ensure consistency of marking and grading. </w:t>
      </w:r>
    </w:p>
    <w:p w14:paraId="27109B85" w14:textId="2BCB47DA" w:rsidR="0050021E" w:rsidRPr="00A576C4" w:rsidRDefault="0050021E" w:rsidP="0050021E">
      <w:pPr>
        <w:numPr>
          <w:ilvl w:val="0"/>
          <w:numId w:val="3"/>
        </w:numPr>
        <w:spacing w:after="60" w:line="247" w:lineRule="auto"/>
        <w:ind w:hanging="360"/>
        <w:rPr>
          <w:rFonts w:cstheme="minorHAnsi"/>
        </w:rPr>
      </w:pPr>
      <w:r w:rsidRPr="00A576C4">
        <w:rPr>
          <w:rFonts w:cstheme="minorHAnsi"/>
        </w:rPr>
        <w:t xml:space="preserve">This piece of work should receive formative feedback and a portion of time should be devoted to engaging with and acting on that feedback. </w:t>
      </w:r>
      <w:r w:rsidR="000D4E1A" w:rsidRPr="00A576C4">
        <w:rPr>
          <w:rFonts w:cstheme="minorHAnsi"/>
        </w:rPr>
        <w:t xml:space="preserve">This will be done through the use of a Personalised Learning Checklist </w:t>
      </w:r>
      <w:r w:rsidR="00FD2486" w:rsidRPr="00A576C4">
        <w:rPr>
          <w:rFonts w:cstheme="minorHAnsi"/>
        </w:rPr>
        <w:t>(PLC) or Question Level Analysis (QLA)</w:t>
      </w:r>
      <w:r w:rsidRPr="00A576C4">
        <w:rPr>
          <w:rFonts w:cstheme="minorHAnsi"/>
        </w:rPr>
        <w:t xml:space="preserve">. </w:t>
      </w:r>
    </w:p>
    <w:p w14:paraId="432B0D91" w14:textId="77777777" w:rsidR="0050021E" w:rsidRPr="00A576C4" w:rsidRDefault="0050021E" w:rsidP="0050021E">
      <w:pPr>
        <w:numPr>
          <w:ilvl w:val="0"/>
          <w:numId w:val="3"/>
        </w:numPr>
        <w:spacing w:after="59" w:line="247" w:lineRule="auto"/>
        <w:ind w:hanging="360"/>
        <w:rPr>
          <w:rFonts w:cstheme="minorHAnsi"/>
        </w:rPr>
      </w:pPr>
      <w:r w:rsidRPr="00A576C4">
        <w:rPr>
          <w:rFonts w:cstheme="minorHAnsi"/>
        </w:rPr>
        <w:t xml:space="preserve">At KS3 this piece of summative assessment will contribute to the rank order system of assessment </w:t>
      </w:r>
      <w:bookmarkStart w:id="0" w:name="_Hlk195183391"/>
      <w:r w:rsidRPr="00A576C4">
        <w:rPr>
          <w:rFonts w:cstheme="minorHAnsi"/>
        </w:rPr>
        <w:t xml:space="preserve">(see Assessment Policy – Rank Order) </w:t>
      </w:r>
      <w:bookmarkEnd w:id="0"/>
    </w:p>
    <w:p w14:paraId="65B43BC1" w14:textId="77777777" w:rsidR="0050021E" w:rsidRPr="00A576C4" w:rsidRDefault="0050021E" w:rsidP="0050021E">
      <w:pPr>
        <w:numPr>
          <w:ilvl w:val="0"/>
          <w:numId w:val="3"/>
        </w:numPr>
        <w:spacing w:after="60" w:line="247" w:lineRule="auto"/>
        <w:ind w:hanging="360"/>
        <w:rPr>
          <w:rFonts w:cstheme="minorHAnsi"/>
        </w:rPr>
      </w:pPr>
      <w:r w:rsidRPr="00A576C4">
        <w:rPr>
          <w:rFonts w:cstheme="minorHAnsi"/>
        </w:rPr>
        <w:t xml:space="preserve">At KS4 and KS5 this piece of summative assessment will contribute to the generation of Current Performance Grades using the respective grading systems for GCSE and A level. </w:t>
      </w:r>
    </w:p>
    <w:p w14:paraId="2426C5BE" w14:textId="78B7FFE7" w:rsidR="0003191E" w:rsidRPr="00A576C4" w:rsidRDefault="0003191E" w:rsidP="0050021E">
      <w:pPr>
        <w:numPr>
          <w:ilvl w:val="0"/>
          <w:numId w:val="3"/>
        </w:numPr>
        <w:spacing w:after="60" w:line="247" w:lineRule="auto"/>
        <w:ind w:hanging="360"/>
        <w:rPr>
          <w:rFonts w:cstheme="minorHAnsi"/>
        </w:rPr>
      </w:pPr>
      <w:r w:rsidRPr="00A576C4">
        <w:rPr>
          <w:rFonts w:cstheme="minorHAnsi"/>
        </w:rPr>
        <w:t>SEND students with exam access arrangements should receive equivalent arrangements for in-class assessments.</w:t>
      </w:r>
    </w:p>
    <w:p w14:paraId="09A136A3" w14:textId="3873D0DD" w:rsidR="00680742" w:rsidRPr="00A576C4" w:rsidRDefault="00680742" w:rsidP="00680742">
      <w:pPr>
        <w:pStyle w:val="NormalWeb"/>
        <w:jc w:val="both"/>
        <w:rPr>
          <w:rFonts w:asciiTheme="minorHAnsi" w:hAnsiTheme="minorHAnsi" w:cstheme="minorHAnsi"/>
          <w:b/>
          <w:bCs/>
          <w:color w:val="000000"/>
          <w:sz w:val="22"/>
          <w:szCs w:val="22"/>
        </w:rPr>
      </w:pPr>
      <w:r w:rsidRPr="00A576C4">
        <w:rPr>
          <w:rFonts w:asciiTheme="minorHAnsi" w:hAnsiTheme="minorHAnsi" w:cstheme="minorHAnsi"/>
          <w:b/>
          <w:bCs/>
          <w:color w:val="000000"/>
          <w:sz w:val="22"/>
          <w:szCs w:val="22"/>
        </w:rPr>
        <w:t>Key stage 3 assessments</w:t>
      </w:r>
    </w:p>
    <w:p w14:paraId="08B9B0C2" w14:textId="77777777" w:rsidR="00680742" w:rsidRPr="00A576C4" w:rsidRDefault="00680742" w:rsidP="00680742">
      <w:pPr>
        <w:jc w:val="both"/>
        <w:rPr>
          <w:rFonts w:cstheme="minorHAnsi"/>
        </w:rPr>
      </w:pPr>
      <w:r w:rsidRPr="00A576C4">
        <w:rPr>
          <w:rFonts w:cstheme="minorHAnsi"/>
        </w:rPr>
        <w:t>All subjects should state how marks will be awarded in summative assessment at targeted points of the academic year and recorded on SIMS.</w:t>
      </w:r>
    </w:p>
    <w:p w14:paraId="56BEB607" w14:textId="77777777" w:rsidR="00680742" w:rsidRPr="00A576C4" w:rsidRDefault="00680742" w:rsidP="00680742">
      <w:pPr>
        <w:jc w:val="both"/>
        <w:rPr>
          <w:rFonts w:cstheme="minorHAnsi"/>
        </w:rPr>
      </w:pPr>
      <w:r w:rsidRPr="00A576C4">
        <w:rPr>
          <w:rFonts w:cstheme="minorHAnsi"/>
        </w:rPr>
        <w:t xml:space="preserve">All internal assessments will be created </w:t>
      </w:r>
      <w:r w:rsidRPr="00A576C4">
        <w:rPr>
          <w:rFonts w:cstheme="minorHAnsi"/>
          <w:b/>
          <w:bCs/>
          <w:i/>
          <w:iCs/>
          <w:u w:val="single"/>
        </w:rPr>
        <w:t>approximately</w:t>
      </w:r>
      <w:r w:rsidRPr="00A576C4">
        <w:rPr>
          <w:rFonts w:cstheme="minorHAnsi"/>
        </w:rPr>
        <w:t xml:space="preserve"> using the following criteria:</w:t>
      </w:r>
    </w:p>
    <w:p w14:paraId="3138F758" w14:textId="77777777" w:rsidR="00680742" w:rsidRPr="00A576C4" w:rsidRDefault="00680742" w:rsidP="00680742">
      <w:pPr>
        <w:pStyle w:val="ListParagraph"/>
        <w:numPr>
          <w:ilvl w:val="0"/>
          <w:numId w:val="18"/>
        </w:numPr>
        <w:shd w:val="clear" w:color="auto" w:fill="FFFFFF"/>
        <w:spacing w:after="0" w:line="240" w:lineRule="auto"/>
        <w:jc w:val="both"/>
        <w:rPr>
          <w:rFonts w:eastAsia="Times New Roman" w:cstheme="minorHAnsi"/>
          <w:color w:val="0D0D0D"/>
          <w:lang w:eastAsia="en-GB"/>
        </w:rPr>
      </w:pPr>
      <w:r w:rsidRPr="00A576C4">
        <w:rPr>
          <w:rFonts w:eastAsia="Times New Roman" w:cstheme="minorHAnsi"/>
          <w:color w:val="0D0D0D"/>
          <w:lang w:eastAsia="en-GB"/>
        </w:rPr>
        <w:t>Choose appropriate assessment formats based on the learning objectives and subject area. Common summative assessment formats for KS3 should include:</w:t>
      </w:r>
    </w:p>
    <w:p w14:paraId="7175B9B7" w14:textId="77777777" w:rsidR="00680742" w:rsidRPr="00A576C4" w:rsidRDefault="00680742" w:rsidP="00680742">
      <w:pPr>
        <w:pStyle w:val="ListParagraph"/>
        <w:shd w:val="clear" w:color="auto" w:fill="FFFFFF"/>
        <w:spacing w:after="0" w:line="240" w:lineRule="auto"/>
        <w:ind w:left="1080"/>
        <w:jc w:val="both"/>
        <w:rPr>
          <w:rFonts w:eastAsia="Times New Roman" w:cstheme="minorHAnsi"/>
          <w:color w:val="0D0D0D"/>
          <w:lang w:eastAsia="en-GB"/>
        </w:rPr>
      </w:pPr>
      <w:r w:rsidRPr="00A576C4">
        <w:rPr>
          <w:rFonts w:eastAsia="Times New Roman" w:cstheme="minorHAnsi"/>
          <w:color w:val="0D0D0D"/>
          <w:lang w:eastAsia="en-GB"/>
        </w:rPr>
        <w:t>Written exams: Assessing knowledge recall, understanding, and application through multiple-choice questions, short-answer questions, or essay questions.</w:t>
      </w:r>
    </w:p>
    <w:p w14:paraId="4C629E03" w14:textId="77777777" w:rsidR="00680742" w:rsidRPr="00A576C4" w:rsidRDefault="00680742" w:rsidP="00680742">
      <w:pPr>
        <w:pStyle w:val="ListParagraph"/>
        <w:numPr>
          <w:ilvl w:val="0"/>
          <w:numId w:val="18"/>
        </w:numPr>
        <w:shd w:val="clear" w:color="auto" w:fill="FFFFFF"/>
        <w:spacing w:after="0" w:line="240" w:lineRule="auto"/>
        <w:jc w:val="both"/>
        <w:rPr>
          <w:rFonts w:eastAsia="Times New Roman" w:cstheme="minorHAnsi"/>
          <w:color w:val="0D0D0D"/>
          <w:lang w:eastAsia="en-GB"/>
        </w:rPr>
      </w:pPr>
      <w:r w:rsidRPr="00A576C4">
        <w:rPr>
          <w:rFonts w:eastAsia="Times New Roman" w:cstheme="minorHAnsi"/>
          <w:color w:val="0D0D0D"/>
          <w:lang w:eastAsia="en-GB"/>
        </w:rPr>
        <w:t>Practical assessments: Evaluating students' skills in conducting experiments, performing tasks, or creating projects in subjects like science, design technology, or art.</w:t>
      </w:r>
    </w:p>
    <w:p w14:paraId="7E54AEBB" w14:textId="77777777" w:rsidR="00680742" w:rsidRPr="00A576C4" w:rsidRDefault="00680742" w:rsidP="00680742">
      <w:pPr>
        <w:pStyle w:val="ListParagraph"/>
        <w:numPr>
          <w:ilvl w:val="0"/>
          <w:numId w:val="18"/>
        </w:numPr>
        <w:shd w:val="clear" w:color="auto" w:fill="FFFFFF"/>
        <w:spacing w:after="0" w:line="240" w:lineRule="auto"/>
        <w:jc w:val="both"/>
        <w:rPr>
          <w:rFonts w:eastAsia="Times New Roman" w:cstheme="minorHAnsi"/>
          <w:color w:val="0D0D0D"/>
          <w:lang w:eastAsia="en-GB"/>
        </w:rPr>
      </w:pPr>
      <w:r w:rsidRPr="00A576C4">
        <w:rPr>
          <w:rFonts w:eastAsia="Times New Roman" w:cstheme="minorHAnsi"/>
          <w:color w:val="0D0D0D"/>
          <w:lang w:eastAsia="en-GB"/>
        </w:rPr>
        <w:t>Performance assessments: Assessing skills such as speaking, listening, or performing in subjects like English, modern languages, or music.</w:t>
      </w:r>
    </w:p>
    <w:p w14:paraId="11C02D61" w14:textId="62503E2E" w:rsidR="00680742" w:rsidRPr="00A576C4" w:rsidRDefault="00680742" w:rsidP="00680742">
      <w:pPr>
        <w:pStyle w:val="ListParagraph"/>
        <w:numPr>
          <w:ilvl w:val="0"/>
          <w:numId w:val="18"/>
        </w:numPr>
        <w:shd w:val="clear" w:color="auto" w:fill="FFFFFF"/>
        <w:spacing w:after="0" w:line="240" w:lineRule="auto"/>
        <w:jc w:val="both"/>
        <w:rPr>
          <w:rFonts w:eastAsia="Times New Roman" w:cstheme="minorHAnsi"/>
          <w:color w:val="0D0D0D"/>
          <w:lang w:eastAsia="en-GB"/>
        </w:rPr>
      </w:pPr>
      <w:r w:rsidRPr="00A576C4">
        <w:rPr>
          <w:rFonts w:eastAsia="Times New Roman" w:cstheme="minorHAnsi"/>
          <w:color w:val="0D0D0D"/>
          <w:lang w:eastAsia="en-GB"/>
        </w:rPr>
        <w:t>Ensure that the summative assessment adequately covers the content taught during the designated period. Assessments should include a balanced representation of key topics, concepts, and skills addressed in the curriculum</w:t>
      </w:r>
      <w:r w:rsidR="00664608" w:rsidRPr="00A576C4">
        <w:rPr>
          <w:rFonts w:eastAsia="Times New Roman" w:cstheme="minorHAnsi"/>
          <w:color w:val="0D0D0D"/>
          <w:lang w:eastAsia="en-GB"/>
        </w:rPr>
        <w:t xml:space="preserve"> </w:t>
      </w:r>
      <w:r w:rsidR="00664608" w:rsidRPr="00A576C4">
        <w:rPr>
          <w:rFonts w:cstheme="minorHAnsi"/>
        </w:rPr>
        <w:t xml:space="preserve">(see </w:t>
      </w:r>
      <w:r w:rsidR="00CA720B" w:rsidRPr="00A576C4">
        <w:rPr>
          <w:rFonts w:cstheme="minorHAnsi"/>
        </w:rPr>
        <w:t>Assessment plan for Key Stage on Appendix 1</w:t>
      </w:r>
      <w:r w:rsidR="00664608" w:rsidRPr="00A576C4">
        <w:rPr>
          <w:rFonts w:cstheme="minorHAnsi"/>
        </w:rPr>
        <w:t>).</w:t>
      </w:r>
    </w:p>
    <w:p w14:paraId="50CB7833" w14:textId="77777777" w:rsidR="00931F7D" w:rsidRPr="00A576C4" w:rsidRDefault="00931F7D" w:rsidP="00351F72">
      <w:pPr>
        <w:pStyle w:val="ListParagraph"/>
        <w:shd w:val="clear" w:color="auto" w:fill="FFFFFF"/>
        <w:spacing w:after="0" w:line="240" w:lineRule="auto"/>
        <w:ind w:left="1080"/>
        <w:jc w:val="both"/>
        <w:rPr>
          <w:rFonts w:eastAsia="Times New Roman" w:cstheme="minorHAnsi"/>
          <w:color w:val="0D0D0D"/>
          <w:lang w:eastAsia="en-GB"/>
        </w:rPr>
      </w:pPr>
    </w:p>
    <w:p w14:paraId="631CDEA2" w14:textId="2141E9E3" w:rsidR="00680742" w:rsidRPr="00A576C4" w:rsidRDefault="00680742" w:rsidP="00CA720B">
      <w:pPr>
        <w:shd w:val="clear" w:color="auto" w:fill="FFFFFF"/>
        <w:spacing w:after="0" w:line="240" w:lineRule="auto"/>
        <w:jc w:val="both"/>
        <w:rPr>
          <w:rFonts w:cstheme="minorHAnsi"/>
          <w:b/>
          <w:bCs/>
          <w:color w:val="000000"/>
        </w:rPr>
      </w:pPr>
      <w:r w:rsidRPr="00A576C4">
        <w:rPr>
          <w:rFonts w:cstheme="minorHAnsi"/>
          <w:b/>
          <w:bCs/>
          <w:color w:val="000000"/>
        </w:rPr>
        <w:t xml:space="preserve">Key stage 4 (Years </w:t>
      </w:r>
      <w:r w:rsidR="00EC35EF" w:rsidRPr="00A576C4">
        <w:rPr>
          <w:rFonts w:cstheme="minorHAnsi"/>
          <w:b/>
          <w:bCs/>
          <w:color w:val="000000"/>
        </w:rPr>
        <w:t>10</w:t>
      </w:r>
      <w:r w:rsidRPr="00A576C4">
        <w:rPr>
          <w:rFonts w:cstheme="minorHAnsi"/>
          <w:b/>
          <w:bCs/>
          <w:color w:val="000000"/>
        </w:rPr>
        <w:t>–11) assessments</w:t>
      </w:r>
    </w:p>
    <w:p w14:paraId="6595DC1E" w14:textId="77777777" w:rsidR="00680742" w:rsidRPr="00A576C4" w:rsidRDefault="00680742" w:rsidP="00680742">
      <w:pPr>
        <w:numPr>
          <w:ilvl w:val="1"/>
          <w:numId w:val="17"/>
        </w:numPr>
        <w:shd w:val="clear" w:color="auto" w:fill="FFFFFF"/>
        <w:spacing w:after="0" w:line="240" w:lineRule="auto"/>
        <w:ind w:left="720"/>
        <w:jc w:val="both"/>
        <w:rPr>
          <w:rFonts w:eastAsia="Times New Roman" w:cstheme="minorHAnsi"/>
          <w:color w:val="0D0D0D"/>
          <w:lang w:eastAsia="en-GB"/>
        </w:rPr>
      </w:pPr>
      <w:r w:rsidRPr="00A576C4">
        <w:rPr>
          <w:rFonts w:eastAsia="Times New Roman" w:cstheme="minorHAnsi"/>
          <w:color w:val="0D0D0D"/>
          <w:lang w:eastAsia="en-GB"/>
        </w:rPr>
        <w:t>Use the exam board specifications for the specific GCSE subject. Identify key assessment objectives, topics, knowledge and skills outlined by the exam board.</w:t>
      </w:r>
    </w:p>
    <w:p w14:paraId="412A60FC" w14:textId="77777777" w:rsidR="00680742" w:rsidRPr="00A576C4" w:rsidRDefault="00680742" w:rsidP="00680742">
      <w:pPr>
        <w:numPr>
          <w:ilvl w:val="1"/>
          <w:numId w:val="17"/>
        </w:numPr>
        <w:shd w:val="clear" w:color="auto" w:fill="FFFFFF"/>
        <w:spacing w:after="0" w:line="240" w:lineRule="auto"/>
        <w:ind w:left="720"/>
        <w:jc w:val="both"/>
        <w:rPr>
          <w:rFonts w:eastAsia="Times New Roman" w:cstheme="minorHAnsi"/>
          <w:color w:val="0D0D0D"/>
          <w:lang w:eastAsia="en-GB"/>
        </w:rPr>
      </w:pPr>
      <w:r w:rsidRPr="00A576C4">
        <w:rPr>
          <w:rFonts w:eastAsia="Times New Roman" w:cstheme="minorHAnsi"/>
          <w:color w:val="0D0D0D"/>
          <w:lang w:eastAsia="en-GB"/>
        </w:rPr>
        <w:t>Create a well-rounded set of assessments, including GCSE-style exam questions, past papers, and mock exams.</w:t>
      </w:r>
    </w:p>
    <w:p w14:paraId="11D78794" w14:textId="77777777" w:rsidR="00680742" w:rsidRPr="00A576C4" w:rsidRDefault="00680742" w:rsidP="00680742">
      <w:pPr>
        <w:numPr>
          <w:ilvl w:val="1"/>
          <w:numId w:val="17"/>
        </w:numPr>
        <w:shd w:val="clear" w:color="auto" w:fill="FFFFFF"/>
        <w:spacing w:after="0" w:line="240" w:lineRule="auto"/>
        <w:ind w:left="720"/>
        <w:jc w:val="both"/>
        <w:rPr>
          <w:rFonts w:eastAsia="Times New Roman" w:cstheme="minorHAnsi"/>
          <w:color w:val="0D0D0D"/>
          <w:lang w:eastAsia="en-GB"/>
        </w:rPr>
      </w:pPr>
      <w:r w:rsidRPr="00A576C4">
        <w:rPr>
          <w:rFonts w:eastAsia="Times New Roman" w:cstheme="minorHAnsi"/>
          <w:color w:val="0D0D0D"/>
          <w:lang w:eastAsia="en-GB"/>
        </w:rPr>
        <w:t xml:space="preserve"> Diversify the assessment types to cover different skills and knowledge areas, ensuring a comprehensive evaluation.</w:t>
      </w:r>
    </w:p>
    <w:p w14:paraId="1478FF0D" w14:textId="77777777" w:rsidR="00680742" w:rsidRPr="00A576C4" w:rsidRDefault="00680742" w:rsidP="00680742">
      <w:pPr>
        <w:numPr>
          <w:ilvl w:val="1"/>
          <w:numId w:val="17"/>
        </w:numPr>
        <w:shd w:val="clear" w:color="auto" w:fill="FFFFFF"/>
        <w:spacing w:after="0" w:line="240" w:lineRule="auto"/>
        <w:ind w:left="720"/>
        <w:jc w:val="both"/>
        <w:rPr>
          <w:rFonts w:eastAsia="Times New Roman" w:cstheme="minorHAnsi"/>
          <w:color w:val="0D0D0D"/>
          <w:lang w:eastAsia="en-GB"/>
        </w:rPr>
      </w:pPr>
      <w:r w:rsidRPr="00A576C4">
        <w:rPr>
          <w:rFonts w:eastAsia="Times New Roman" w:cstheme="minorHAnsi"/>
          <w:color w:val="0D0D0D"/>
          <w:lang w:eastAsia="en-GB"/>
        </w:rPr>
        <w:t>Ensure that assessments align with the progression of the curriculum, covering content and skills introduced throughout the GCSE course. This alignment allows for a systematic evaluation of students' understanding and readiness for the final examinations.</w:t>
      </w:r>
    </w:p>
    <w:p w14:paraId="00DD57BD" w14:textId="5298E40C" w:rsidR="00680742" w:rsidRPr="00A576C4" w:rsidRDefault="00680742" w:rsidP="00680742">
      <w:pPr>
        <w:numPr>
          <w:ilvl w:val="1"/>
          <w:numId w:val="17"/>
        </w:numPr>
        <w:shd w:val="clear" w:color="auto" w:fill="FFFFFF"/>
        <w:spacing w:after="0" w:line="240" w:lineRule="auto"/>
        <w:ind w:left="720"/>
        <w:jc w:val="both"/>
        <w:rPr>
          <w:rFonts w:eastAsia="Times New Roman" w:cstheme="minorHAnsi"/>
          <w:color w:val="0D0D0D"/>
          <w:lang w:eastAsia="en-GB"/>
        </w:rPr>
      </w:pPr>
      <w:r w:rsidRPr="00A576C4">
        <w:rPr>
          <w:rFonts w:cstheme="minorHAnsi"/>
          <w:color w:val="000000"/>
        </w:rPr>
        <w:t>Length of the paper will be subject dependent</w:t>
      </w:r>
    </w:p>
    <w:p w14:paraId="4E71849D" w14:textId="78B676F0" w:rsidR="00931F7D" w:rsidRPr="00A576C4" w:rsidRDefault="00931F7D" w:rsidP="00931F7D">
      <w:pPr>
        <w:shd w:val="clear" w:color="auto" w:fill="FFFFFF"/>
        <w:spacing w:after="0" w:line="240" w:lineRule="auto"/>
        <w:jc w:val="both"/>
        <w:rPr>
          <w:rFonts w:cstheme="minorHAnsi"/>
          <w:color w:val="000000"/>
        </w:rPr>
      </w:pPr>
    </w:p>
    <w:p w14:paraId="0AFDCE5A" w14:textId="45E1FB3B" w:rsidR="00CA720B" w:rsidRPr="00A576C4" w:rsidRDefault="00CA720B" w:rsidP="00931F7D">
      <w:pPr>
        <w:shd w:val="clear" w:color="auto" w:fill="FFFFFF"/>
        <w:spacing w:after="0" w:line="240" w:lineRule="auto"/>
        <w:jc w:val="both"/>
        <w:rPr>
          <w:rFonts w:cstheme="minorHAnsi"/>
          <w:color w:val="000000"/>
        </w:rPr>
      </w:pPr>
    </w:p>
    <w:p w14:paraId="096FEA8B" w14:textId="25857D63" w:rsidR="00CA720B" w:rsidRPr="00A576C4" w:rsidRDefault="00CA720B" w:rsidP="00931F7D">
      <w:pPr>
        <w:shd w:val="clear" w:color="auto" w:fill="FFFFFF"/>
        <w:spacing w:after="0" w:line="240" w:lineRule="auto"/>
        <w:jc w:val="both"/>
        <w:rPr>
          <w:rFonts w:cstheme="minorHAnsi"/>
          <w:color w:val="000000"/>
        </w:rPr>
      </w:pPr>
    </w:p>
    <w:p w14:paraId="1006EBB6" w14:textId="268A1F3F" w:rsidR="00680742" w:rsidRPr="00A576C4" w:rsidRDefault="00680742" w:rsidP="00680742">
      <w:pPr>
        <w:pStyle w:val="NormalWeb"/>
        <w:jc w:val="both"/>
        <w:rPr>
          <w:rFonts w:asciiTheme="minorHAnsi" w:hAnsiTheme="minorHAnsi" w:cstheme="minorHAnsi"/>
          <w:b/>
          <w:bCs/>
          <w:color w:val="000000"/>
          <w:sz w:val="22"/>
          <w:szCs w:val="22"/>
        </w:rPr>
      </w:pPr>
      <w:r w:rsidRPr="00A576C4">
        <w:rPr>
          <w:rFonts w:asciiTheme="minorHAnsi" w:hAnsiTheme="minorHAnsi" w:cstheme="minorHAnsi"/>
          <w:b/>
          <w:bCs/>
          <w:color w:val="000000"/>
          <w:sz w:val="22"/>
          <w:szCs w:val="22"/>
        </w:rPr>
        <w:lastRenderedPageBreak/>
        <w:t>Key stage 5 (Year 12 –13) assessments</w:t>
      </w:r>
    </w:p>
    <w:p w14:paraId="0541BA0B" w14:textId="39C8A555" w:rsidR="00680742" w:rsidRPr="00A576C4" w:rsidRDefault="00680742" w:rsidP="00680742">
      <w:pPr>
        <w:numPr>
          <w:ilvl w:val="0"/>
          <w:numId w:val="19"/>
        </w:numPr>
        <w:shd w:val="clear" w:color="auto" w:fill="FFFFFF"/>
        <w:spacing w:after="0" w:line="240" w:lineRule="auto"/>
        <w:contextualSpacing/>
        <w:jc w:val="both"/>
        <w:rPr>
          <w:rFonts w:eastAsia="Times New Roman" w:cstheme="minorHAnsi"/>
          <w:color w:val="0D0D0D"/>
          <w:lang w:eastAsia="en-GB"/>
        </w:rPr>
      </w:pPr>
      <w:r w:rsidRPr="00A576C4">
        <w:rPr>
          <w:rFonts w:eastAsia="Times New Roman" w:cstheme="minorHAnsi"/>
          <w:color w:val="0D0D0D"/>
          <w:lang w:eastAsia="en-GB"/>
        </w:rPr>
        <w:t>Review the specifications provided by the exam board for the specific Level 2/Level</w:t>
      </w:r>
      <w:r w:rsidR="004629FE" w:rsidRPr="00A576C4">
        <w:rPr>
          <w:rFonts w:eastAsia="Times New Roman" w:cstheme="minorHAnsi"/>
          <w:color w:val="0D0D0D"/>
          <w:lang w:eastAsia="en-GB"/>
        </w:rPr>
        <w:t xml:space="preserve"> </w:t>
      </w:r>
      <w:r w:rsidRPr="00A576C4">
        <w:rPr>
          <w:rFonts w:eastAsia="Times New Roman" w:cstheme="minorHAnsi"/>
          <w:color w:val="0D0D0D"/>
          <w:lang w:eastAsia="en-GB"/>
        </w:rPr>
        <w:t>3 subjects. Understand the assessment objectives, key topics, and skills outlined in these specifications to guide the planning process.</w:t>
      </w:r>
    </w:p>
    <w:p w14:paraId="2527D04C" w14:textId="4A5422E7" w:rsidR="00680742" w:rsidRPr="00A576C4" w:rsidRDefault="00680742" w:rsidP="00680742">
      <w:pPr>
        <w:numPr>
          <w:ilvl w:val="0"/>
          <w:numId w:val="19"/>
        </w:numPr>
        <w:shd w:val="clear" w:color="auto" w:fill="FFFFFF"/>
        <w:spacing w:after="0" w:line="240" w:lineRule="auto"/>
        <w:contextualSpacing/>
        <w:jc w:val="both"/>
        <w:rPr>
          <w:rFonts w:eastAsia="Times New Roman" w:cstheme="minorHAnsi"/>
          <w:color w:val="0D0D0D"/>
          <w:lang w:eastAsia="en-GB"/>
        </w:rPr>
      </w:pPr>
      <w:r w:rsidRPr="00A576C4">
        <w:rPr>
          <w:rFonts w:eastAsia="Times New Roman" w:cstheme="minorHAnsi"/>
          <w:color w:val="0D0D0D"/>
          <w:lang w:eastAsia="en-GB"/>
        </w:rPr>
        <w:t>Develop a set of rigorous assessment tasks, which may include full Level 3 exam papers, coursework, and other evaluation methods. Ensure that assessments cover a broad range of content and assess higher order thinking skills to reflect the advanced nature of Level studies.</w:t>
      </w:r>
    </w:p>
    <w:p w14:paraId="237C6680" w14:textId="77777777" w:rsidR="00680742" w:rsidRPr="00A576C4" w:rsidRDefault="00680742" w:rsidP="00680742">
      <w:pPr>
        <w:numPr>
          <w:ilvl w:val="0"/>
          <w:numId w:val="19"/>
        </w:numPr>
        <w:shd w:val="clear" w:color="auto" w:fill="FFFFFF"/>
        <w:spacing w:after="0" w:line="240" w:lineRule="auto"/>
        <w:contextualSpacing/>
        <w:jc w:val="both"/>
        <w:rPr>
          <w:rFonts w:eastAsia="Times New Roman" w:cstheme="minorHAnsi"/>
          <w:color w:val="0D0D0D"/>
          <w:lang w:eastAsia="en-GB"/>
        </w:rPr>
      </w:pPr>
      <w:r w:rsidRPr="00A576C4">
        <w:rPr>
          <w:rFonts w:eastAsia="Times New Roman" w:cstheme="minorHAnsi"/>
          <w:color w:val="0D0D0D"/>
          <w:lang w:eastAsia="en-GB"/>
        </w:rPr>
        <w:t>Consider subject-specific factors such as practical components, oral examinations, or project work, depending on the nature of the Level 3 subject. Tailor the assessment plan to align with the unique requirements and objectives of each subject.</w:t>
      </w:r>
    </w:p>
    <w:p w14:paraId="326F38A4" w14:textId="77777777" w:rsidR="00680742" w:rsidRPr="00A576C4" w:rsidRDefault="00680742" w:rsidP="00680742">
      <w:pPr>
        <w:numPr>
          <w:ilvl w:val="0"/>
          <w:numId w:val="19"/>
        </w:numPr>
        <w:spacing w:before="100" w:beforeAutospacing="1" w:after="100" w:afterAutospacing="1" w:line="240" w:lineRule="auto"/>
        <w:jc w:val="both"/>
        <w:rPr>
          <w:rFonts w:eastAsia="Times New Roman" w:cstheme="minorHAnsi"/>
          <w:color w:val="000000"/>
          <w:lang w:eastAsia="en-GB"/>
        </w:rPr>
      </w:pPr>
      <w:r w:rsidRPr="00A576C4">
        <w:rPr>
          <w:rFonts w:eastAsia="Times New Roman" w:cstheme="minorHAnsi"/>
          <w:color w:val="000000"/>
          <w:lang w:eastAsia="en-GB"/>
        </w:rPr>
        <w:t>Length of the paper will be subject dependent</w:t>
      </w:r>
    </w:p>
    <w:p w14:paraId="2894198E" w14:textId="77777777" w:rsidR="00680742" w:rsidRPr="00A576C4" w:rsidRDefault="00680742" w:rsidP="00680742">
      <w:pPr>
        <w:tabs>
          <w:tab w:val="left" w:pos="1560"/>
        </w:tabs>
        <w:jc w:val="both"/>
        <w:rPr>
          <w:rFonts w:cstheme="minorHAnsi"/>
          <w:b/>
          <w:bCs/>
        </w:rPr>
      </w:pPr>
      <w:r w:rsidRPr="00A576C4">
        <w:rPr>
          <w:rFonts w:cstheme="minorHAnsi"/>
          <w:b/>
          <w:bCs/>
        </w:rPr>
        <w:t>Standardisation / Moderation</w:t>
      </w:r>
    </w:p>
    <w:p w14:paraId="54A527E3" w14:textId="617B8EC2" w:rsidR="00680742" w:rsidRPr="00A576C4" w:rsidRDefault="00680742" w:rsidP="00680742">
      <w:pPr>
        <w:tabs>
          <w:tab w:val="left" w:pos="1560"/>
        </w:tabs>
        <w:jc w:val="both"/>
        <w:rPr>
          <w:rFonts w:cstheme="minorHAnsi"/>
        </w:rPr>
      </w:pPr>
      <w:r w:rsidRPr="00A576C4">
        <w:rPr>
          <w:rFonts w:cstheme="minorHAnsi"/>
          <w:color w:val="0D0D0D"/>
          <w:shd w:val="clear" w:color="auto" w:fill="FFFFFF"/>
        </w:rPr>
        <w:t>In standardisation, teacher</w:t>
      </w:r>
      <w:r w:rsidR="004629FE" w:rsidRPr="00A576C4">
        <w:rPr>
          <w:rFonts w:cstheme="minorHAnsi"/>
          <w:color w:val="0D0D0D"/>
          <w:shd w:val="clear" w:color="auto" w:fill="FFFFFF"/>
        </w:rPr>
        <w:t>s</w:t>
      </w:r>
      <w:r w:rsidRPr="00A576C4">
        <w:rPr>
          <w:rFonts w:cstheme="minorHAnsi"/>
          <w:color w:val="0D0D0D"/>
          <w:shd w:val="clear" w:color="auto" w:fill="FFFFFF"/>
        </w:rPr>
        <w:t xml:space="preserve"> establish and maintain consistent assessment practices to ensure fairness and reliability in evaluating student performance. This involves defining clear criteria and expectations, providing training to ensure a shared understanding, and engaging in collaborative efforts such as standardisation meetings to align assessments across teachers or departments. The aim of standardisation is to promote uniformity, transparency, and equitable evaluation across the department.</w:t>
      </w:r>
    </w:p>
    <w:p w14:paraId="5EF81E5B" w14:textId="77777777" w:rsidR="00680742" w:rsidRPr="00A576C4" w:rsidRDefault="00680742" w:rsidP="00680742">
      <w:pPr>
        <w:tabs>
          <w:tab w:val="left" w:pos="1560"/>
        </w:tabs>
        <w:jc w:val="both"/>
        <w:rPr>
          <w:rFonts w:cstheme="minorHAnsi"/>
        </w:rPr>
      </w:pPr>
      <w:r w:rsidRPr="00A576C4">
        <w:rPr>
          <w:rFonts w:cstheme="minorHAnsi"/>
          <w:color w:val="0D0D0D"/>
          <w:shd w:val="clear" w:color="auto" w:fill="FFFFFF"/>
        </w:rPr>
        <w:t>In moderation, teachers collectively review and adjust assessments to ensure consistency in grading standards. This collaborative process helps align interpretations of assessment criteria among teachers, minimising variations in grading practices. The aim of moderation is to enhance the reliability and fairness of evaluations across the department.</w:t>
      </w:r>
    </w:p>
    <w:p w14:paraId="6FB182AA" w14:textId="1C54EC51" w:rsidR="00680742" w:rsidRPr="00A576C4" w:rsidRDefault="00680742" w:rsidP="00680742">
      <w:pPr>
        <w:tabs>
          <w:tab w:val="left" w:pos="1560"/>
        </w:tabs>
        <w:jc w:val="both"/>
        <w:rPr>
          <w:rFonts w:cstheme="minorHAnsi"/>
        </w:rPr>
      </w:pPr>
      <w:r w:rsidRPr="00A576C4">
        <w:rPr>
          <w:rFonts w:cstheme="minorHAnsi"/>
        </w:rPr>
        <w:t xml:space="preserve">Teachers involved in the moderation process </w:t>
      </w:r>
      <w:r w:rsidR="004629FE" w:rsidRPr="00A576C4">
        <w:rPr>
          <w:rFonts w:cstheme="minorHAnsi"/>
        </w:rPr>
        <w:t>should</w:t>
      </w:r>
      <w:r w:rsidRPr="00A576C4">
        <w:rPr>
          <w:rFonts w:cstheme="minorHAnsi"/>
        </w:rPr>
        <w:t xml:space="preserve"> ensure agreement on criteria for grading in the following ways:</w:t>
      </w:r>
    </w:p>
    <w:p w14:paraId="6A586340" w14:textId="77777777" w:rsidR="00680742" w:rsidRPr="00A576C4" w:rsidRDefault="00680742" w:rsidP="00680742">
      <w:pPr>
        <w:numPr>
          <w:ilvl w:val="0"/>
          <w:numId w:val="20"/>
        </w:numPr>
        <w:shd w:val="clear" w:color="auto" w:fill="FFFFFF"/>
        <w:spacing w:after="0" w:line="240" w:lineRule="auto"/>
        <w:ind w:left="0"/>
        <w:jc w:val="both"/>
        <w:rPr>
          <w:rFonts w:eastAsia="Times New Roman" w:cstheme="minorHAnsi"/>
          <w:color w:val="000000"/>
          <w:lang w:eastAsia="en-GB"/>
        </w:rPr>
      </w:pPr>
      <w:r w:rsidRPr="00A576C4">
        <w:rPr>
          <w:rFonts w:eastAsia="Times New Roman" w:cstheme="minorHAnsi"/>
          <w:color w:val="000000"/>
          <w:lang w:eastAsia="en-GB"/>
        </w:rPr>
        <w:t>Engaging in discussions with colleagues from other schools, either locally or online, to establish a shared understanding of assessment standards.</w:t>
      </w:r>
    </w:p>
    <w:p w14:paraId="5BE46FCE" w14:textId="77777777" w:rsidR="00680742" w:rsidRPr="00A576C4" w:rsidRDefault="00680742" w:rsidP="00680742">
      <w:pPr>
        <w:numPr>
          <w:ilvl w:val="0"/>
          <w:numId w:val="20"/>
        </w:numPr>
        <w:shd w:val="clear" w:color="auto" w:fill="FFFFFF"/>
        <w:spacing w:after="0" w:line="240" w:lineRule="auto"/>
        <w:ind w:left="0"/>
        <w:jc w:val="both"/>
        <w:rPr>
          <w:rFonts w:eastAsia="Times New Roman" w:cstheme="minorHAnsi"/>
          <w:color w:val="000000"/>
          <w:lang w:eastAsia="en-GB"/>
        </w:rPr>
      </w:pPr>
      <w:r w:rsidRPr="00A576C4">
        <w:rPr>
          <w:rFonts w:eastAsia="Times New Roman" w:cstheme="minorHAnsi"/>
          <w:color w:val="000000"/>
          <w:lang w:eastAsia="en-GB"/>
        </w:rPr>
        <w:t>Attending group sessions to align judgments with those of other schools.</w:t>
      </w:r>
    </w:p>
    <w:p w14:paraId="0FC61F7D" w14:textId="1486951A" w:rsidR="00931F7D" w:rsidRPr="00A576C4" w:rsidRDefault="00680742" w:rsidP="00931F7D">
      <w:pPr>
        <w:numPr>
          <w:ilvl w:val="0"/>
          <w:numId w:val="20"/>
        </w:numPr>
        <w:shd w:val="clear" w:color="auto" w:fill="FFFFFF"/>
        <w:spacing w:after="100" w:line="240" w:lineRule="auto"/>
        <w:ind w:left="0"/>
        <w:jc w:val="both"/>
        <w:rPr>
          <w:rFonts w:eastAsia="Times New Roman" w:cstheme="minorHAnsi"/>
          <w:color w:val="000000"/>
          <w:lang w:eastAsia="en-GB"/>
        </w:rPr>
      </w:pPr>
      <w:r w:rsidRPr="00A576C4">
        <w:rPr>
          <w:rFonts w:eastAsia="Times New Roman" w:cstheme="minorHAnsi"/>
          <w:color w:val="000000"/>
          <w:lang w:eastAsia="en-GB"/>
        </w:rPr>
        <w:t>Utilising exemplification materials for enhanced clarity and uniformity in the grading process.</w:t>
      </w:r>
    </w:p>
    <w:p w14:paraId="0A12B055" w14:textId="0A0374F7" w:rsidR="00931F7D" w:rsidRPr="00A576C4" w:rsidRDefault="00931F7D" w:rsidP="00931F7D">
      <w:pPr>
        <w:shd w:val="clear" w:color="auto" w:fill="FFFFFF"/>
        <w:spacing w:after="100" w:line="240" w:lineRule="auto"/>
        <w:jc w:val="both"/>
        <w:rPr>
          <w:rFonts w:eastAsia="Times New Roman" w:cstheme="minorHAnsi"/>
          <w:color w:val="000000"/>
          <w:lang w:eastAsia="en-GB"/>
        </w:rPr>
      </w:pPr>
    </w:p>
    <w:p w14:paraId="2F02CB9C" w14:textId="6758AF82" w:rsidR="00931F7D" w:rsidRPr="00A576C4" w:rsidRDefault="00931F7D" w:rsidP="00931F7D">
      <w:pPr>
        <w:jc w:val="both"/>
        <w:rPr>
          <w:rFonts w:cstheme="minorHAnsi"/>
          <w:b/>
          <w:bCs/>
        </w:rPr>
      </w:pPr>
      <w:r w:rsidRPr="00A576C4">
        <w:rPr>
          <w:rFonts w:cstheme="minorHAnsi"/>
          <w:b/>
          <w:bCs/>
        </w:rPr>
        <w:t xml:space="preserve">Assessment Tracking </w:t>
      </w:r>
      <w:r w:rsidR="00C54AC4" w:rsidRPr="00A576C4">
        <w:rPr>
          <w:rFonts w:cstheme="minorHAnsi"/>
          <w:b/>
          <w:bCs/>
        </w:rPr>
        <w:t>after moderation</w:t>
      </w:r>
      <w:r w:rsidR="0003345B" w:rsidRPr="00A576C4">
        <w:rPr>
          <w:rFonts w:cstheme="minorHAnsi"/>
          <w:b/>
          <w:bCs/>
        </w:rPr>
        <w:t>–</w:t>
      </w:r>
      <w:r w:rsidRPr="00A576C4">
        <w:rPr>
          <w:rFonts w:cstheme="minorHAnsi"/>
          <w:b/>
          <w:bCs/>
        </w:rPr>
        <w:t xml:space="preserve"> </w:t>
      </w:r>
      <w:r w:rsidR="0003345B" w:rsidRPr="00A576C4">
        <w:rPr>
          <w:rFonts w:cstheme="minorHAnsi"/>
          <w:b/>
          <w:bCs/>
        </w:rPr>
        <w:t>For all Key Stages</w:t>
      </w:r>
    </w:p>
    <w:p w14:paraId="14D1ED78" w14:textId="68E491AF" w:rsidR="00C54AC4" w:rsidRPr="00A576C4" w:rsidRDefault="00C54AC4" w:rsidP="00C54AC4">
      <w:pPr>
        <w:numPr>
          <w:ilvl w:val="0"/>
          <w:numId w:val="21"/>
        </w:numPr>
        <w:spacing w:after="71" w:line="247" w:lineRule="auto"/>
        <w:rPr>
          <w:rFonts w:cstheme="minorHAnsi"/>
        </w:rPr>
      </w:pPr>
      <w:r w:rsidRPr="00A576C4">
        <w:rPr>
          <w:rFonts w:cstheme="minorHAnsi"/>
        </w:rPr>
        <w:t>Record the % score for each student for each assessment/assignment over time into a central departmental SIMs tracker for Key stage 3.</w:t>
      </w:r>
    </w:p>
    <w:p w14:paraId="21AD8686" w14:textId="7141BC9B" w:rsidR="00C54AC4" w:rsidRPr="00A576C4" w:rsidRDefault="00C54AC4" w:rsidP="00C54AC4">
      <w:pPr>
        <w:numPr>
          <w:ilvl w:val="0"/>
          <w:numId w:val="21"/>
        </w:numPr>
        <w:shd w:val="clear" w:color="auto" w:fill="FFFFFF"/>
        <w:spacing w:beforeAutospacing="1" w:after="0" w:afterAutospacing="1" w:line="240" w:lineRule="auto"/>
        <w:jc w:val="both"/>
        <w:textAlignment w:val="baseline"/>
        <w:rPr>
          <w:rFonts w:eastAsia="Times New Roman" w:cstheme="minorHAnsi"/>
          <w:color w:val="0D0D0D"/>
          <w:lang w:eastAsia="en-GB"/>
        </w:rPr>
      </w:pPr>
      <w:r w:rsidRPr="00A576C4">
        <w:rPr>
          <w:rFonts w:eastAsia="Times New Roman" w:cstheme="minorHAnsi"/>
          <w:color w:val="0D0D0D"/>
          <w:bdr w:val="none" w:sz="0" w:space="0" w:color="auto" w:frame="1"/>
          <w:lang w:eastAsia="en-GB"/>
        </w:rPr>
        <w:t>Enter grades data on Sims for Key stage 4 and 5.</w:t>
      </w:r>
    </w:p>
    <w:p w14:paraId="43E5000F" w14:textId="77777777" w:rsidR="00931F7D" w:rsidRPr="00A576C4" w:rsidRDefault="00931F7D" w:rsidP="00931F7D">
      <w:pPr>
        <w:numPr>
          <w:ilvl w:val="0"/>
          <w:numId w:val="21"/>
        </w:numPr>
        <w:shd w:val="clear" w:color="auto" w:fill="FFFFFF"/>
        <w:spacing w:beforeAutospacing="1" w:after="0" w:afterAutospacing="1" w:line="240" w:lineRule="auto"/>
        <w:jc w:val="both"/>
        <w:textAlignment w:val="baseline"/>
        <w:rPr>
          <w:rFonts w:eastAsia="Times New Roman" w:cstheme="minorHAnsi"/>
          <w:color w:val="0D0D0D"/>
          <w:lang w:eastAsia="en-GB"/>
        </w:rPr>
      </w:pPr>
      <w:r w:rsidRPr="00A576C4">
        <w:rPr>
          <w:rFonts w:eastAsia="Times New Roman" w:cstheme="minorHAnsi"/>
          <w:color w:val="0D0D0D"/>
          <w:bdr w:val="none" w:sz="0" w:space="0" w:color="auto" w:frame="1"/>
          <w:lang w:eastAsia="en-GB"/>
        </w:rPr>
        <w:t>PPE Grade: The grades students achieve on the paper.</w:t>
      </w:r>
    </w:p>
    <w:p w14:paraId="43400FD9" w14:textId="77777777" w:rsidR="00931F7D" w:rsidRPr="00A576C4" w:rsidRDefault="00931F7D" w:rsidP="00931F7D">
      <w:pPr>
        <w:numPr>
          <w:ilvl w:val="0"/>
          <w:numId w:val="21"/>
        </w:numPr>
        <w:shd w:val="clear" w:color="auto" w:fill="FFFFFF"/>
        <w:spacing w:after="0" w:line="240" w:lineRule="auto"/>
        <w:jc w:val="both"/>
        <w:textAlignment w:val="baseline"/>
        <w:rPr>
          <w:rFonts w:eastAsia="Times New Roman" w:cstheme="minorHAnsi"/>
          <w:lang w:eastAsia="en-GB"/>
        </w:rPr>
      </w:pPr>
      <w:r w:rsidRPr="00A576C4">
        <w:rPr>
          <w:rFonts w:eastAsia="Times New Roman" w:cstheme="minorHAnsi"/>
          <w:color w:val="0D0D0D"/>
          <w:bdr w:val="none" w:sz="0" w:space="0" w:color="auto" w:frame="1"/>
          <w:lang w:eastAsia="en-GB"/>
        </w:rPr>
        <w:t xml:space="preserve">CPG (Current Performance Grade): The grade at which students are performing in class tests, assignments, homework, etc. </w:t>
      </w:r>
      <w:r w:rsidRPr="00A576C4">
        <w:rPr>
          <w:rFonts w:eastAsia="Times New Roman" w:cstheme="minorHAnsi"/>
          <w:bdr w:val="none" w:sz="0" w:space="0" w:color="auto" w:frame="1"/>
          <w:lang w:eastAsia="en-GB"/>
        </w:rPr>
        <w:t>CPG should not be lower than PPE.</w:t>
      </w:r>
    </w:p>
    <w:p w14:paraId="0BACCDDA" w14:textId="7D1CA78D" w:rsidR="00931F7D" w:rsidRPr="00A576C4" w:rsidRDefault="00931F7D" w:rsidP="00931F7D">
      <w:pPr>
        <w:numPr>
          <w:ilvl w:val="0"/>
          <w:numId w:val="21"/>
        </w:numPr>
        <w:shd w:val="clear" w:color="auto" w:fill="FFFFFF"/>
        <w:spacing w:after="0" w:line="240" w:lineRule="auto"/>
        <w:jc w:val="both"/>
        <w:rPr>
          <w:rFonts w:eastAsia="Times New Roman" w:cstheme="minorHAnsi"/>
          <w:color w:val="0D0D0D"/>
          <w:lang w:eastAsia="en-GB"/>
        </w:rPr>
      </w:pPr>
      <w:r w:rsidRPr="00A576C4">
        <w:rPr>
          <w:rFonts w:eastAsia="Times New Roman" w:cstheme="minorHAnsi"/>
          <w:color w:val="0D0D0D"/>
          <w:bdr w:val="none" w:sz="0" w:space="0" w:color="auto" w:frame="1"/>
          <w:lang w:eastAsia="en-GB"/>
        </w:rPr>
        <w:t>Predicted Grade</w:t>
      </w:r>
      <w:r w:rsidR="0003345B" w:rsidRPr="00A576C4">
        <w:rPr>
          <w:rFonts w:eastAsia="Times New Roman" w:cstheme="minorHAnsi"/>
          <w:color w:val="0D0D0D"/>
          <w:bdr w:val="none" w:sz="0" w:space="0" w:color="auto" w:frame="1"/>
          <w:lang w:eastAsia="en-GB"/>
        </w:rPr>
        <w:t xml:space="preserve"> (for KS 4/5)</w:t>
      </w:r>
      <w:r w:rsidRPr="00A576C4">
        <w:rPr>
          <w:rFonts w:eastAsia="Times New Roman" w:cstheme="minorHAnsi"/>
          <w:color w:val="0D0D0D"/>
          <w:bdr w:val="none" w:sz="0" w:space="0" w:color="auto" w:frame="1"/>
          <w:lang w:eastAsia="en-GB"/>
        </w:rPr>
        <w:t>: This grade indicate what students will achieve by the end of Year 11 and 13, based on their performance in mock exams, in-class assessments, as well as the teacher's professional judgement.</w:t>
      </w:r>
    </w:p>
    <w:p w14:paraId="7F61EBC0" w14:textId="77777777" w:rsidR="00931F7D" w:rsidRPr="00A576C4" w:rsidRDefault="00931F7D" w:rsidP="00931F7D">
      <w:pPr>
        <w:numPr>
          <w:ilvl w:val="0"/>
          <w:numId w:val="21"/>
        </w:numPr>
        <w:shd w:val="clear" w:color="auto" w:fill="FFFFFF"/>
        <w:spacing w:beforeAutospacing="1" w:after="0" w:afterAutospacing="1" w:line="240" w:lineRule="auto"/>
        <w:jc w:val="both"/>
        <w:textAlignment w:val="baseline"/>
        <w:rPr>
          <w:rFonts w:eastAsia="Times New Roman" w:cstheme="minorHAnsi"/>
          <w:color w:val="0D0D0D"/>
          <w:lang w:eastAsia="en-GB"/>
        </w:rPr>
      </w:pPr>
      <w:r w:rsidRPr="00A576C4">
        <w:rPr>
          <w:rFonts w:eastAsia="Times New Roman" w:cstheme="minorHAnsi"/>
          <w:color w:val="0D0D0D"/>
          <w:bdr w:val="none" w:sz="0" w:space="0" w:color="auto" w:frame="1"/>
          <w:lang w:eastAsia="en-GB"/>
        </w:rPr>
        <w:t>Effort Grade</w:t>
      </w:r>
      <w:r w:rsidRPr="00A576C4">
        <w:rPr>
          <w:rFonts w:eastAsia="Times New Roman" w:cstheme="minorHAnsi"/>
          <w:color w:val="0D0D0D"/>
          <w:bdr w:val="none" w:sz="0" w:space="0" w:color="auto" w:frame="1"/>
          <w:shd w:val="clear" w:color="auto" w:fill="FFFFFF"/>
          <w:lang w:eastAsia="en-GB"/>
        </w:rPr>
        <w:t>: Ranging from 1 to 4, with 1 representing the highest level of effort.</w:t>
      </w:r>
    </w:p>
    <w:p w14:paraId="6A9E107F" w14:textId="73FFA825" w:rsidR="00931F7D" w:rsidRPr="00A576C4" w:rsidRDefault="00931F7D" w:rsidP="00931F7D">
      <w:pPr>
        <w:numPr>
          <w:ilvl w:val="0"/>
          <w:numId w:val="21"/>
        </w:numPr>
        <w:shd w:val="clear" w:color="auto" w:fill="FFFFFF"/>
        <w:spacing w:beforeAutospacing="1" w:after="0" w:afterAutospacing="1" w:line="240" w:lineRule="auto"/>
        <w:jc w:val="both"/>
        <w:textAlignment w:val="baseline"/>
        <w:rPr>
          <w:rFonts w:eastAsia="Times New Roman" w:cstheme="minorHAnsi"/>
          <w:color w:val="0D0D0D"/>
          <w:lang w:eastAsia="en-GB"/>
        </w:rPr>
      </w:pPr>
      <w:r w:rsidRPr="00A576C4">
        <w:rPr>
          <w:rFonts w:cstheme="minorHAnsi"/>
          <w:color w:val="0D0D0D"/>
          <w:shd w:val="clear" w:color="auto" w:fill="FFFFFF"/>
        </w:rPr>
        <w:t>Curriculum leaders conduct quality assurance checks on all data entries to identify anomalies and initiate discussions on student progress.</w:t>
      </w:r>
    </w:p>
    <w:p w14:paraId="31E299B7" w14:textId="77777777" w:rsidR="00664608" w:rsidRPr="00A576C4" w:rsidRDefault="00664608" w:rsidP="00351F72">
      <w:pPr>
        <w:shd w:val="clear" w:color="auto" w:fill="FFFFFF"/>
        <w:spacing w:beforeAutospacing="1" w:after="0" w:afterAutospacing="1" w:line="240" w:lineRule="auto"/>
        <w:jc w:val="both"/>
        <w:textAlignment w:val="baseline"/>
        <w:rPr>
          <w:rFonts w:eastAsia="Times New Roman" w:cstheme="minorHAnsi"/>
          <w:color w:val="0D0D0D"/>
          <w:sz w:val="24"/>
          <w:szCs w:val="24"/>
          <w:lang w:eastAsia="en-GB"/>
        </w:rPr>
      </w:pPr>
    </w:p>
    <w:p w14:paraId="19690F34" w14:textId="265A00E2" w:rsidR="00931F7D" w:rsidRPr="00A576C4" w:rsidRDefault="00931F7D" w:rsidP="00931F7D">
      <w:pPr>
        <w:tabs>
          <w:tab w:val="left" w:pos="1560"/>
        </w:tabs>
        <w:jc w:val="both"/>
        <w:rPr>
          <w:rFonts w:cstheme="minorHAnsi"/>
          <w:b/>
          <w:bCs/>
        </w:rPr>
      </w:pPr>
      <w:r w:rsidRPr="00A576C4">
        <w:rPr>
          <w:rFonts w:cstheme="minorHAnsi"/>
          <w:b/>
          <w:bCs/>
        </w:rPr>
        <w:lastRenderedPageBreak/>
        <w:t>What subjects do after assessments</w:t>
      </w:r>
    </w:p>
    <w:p w14:paraId="6E78FCAE" w14:textId="11A42C40" w:rsidR="00931F7D" w:rsidRPr="00A576C4" w:rsidRDefault="00931F7D" w:rsidP="00931F7D">
      <w:pPr>
        <w:pStyle w:val="ListParagraph"/>
        <w:numPr>
          <w:ilvl w:val="0"/>
          <w:numId w:val="22"/>
        </w:numPr>
        <w:jc w:val="both"/>
        <w:rPr>
          <w:rFonts w:cstheme="minorHAnsi"/>
        </w:rPr>
      </w:pPr>
      <w:r w:rsidRPr="00A576C4">
        <w:rPr>
          <w:rFonts w:cstheme="minorHAnsi"/>
        </w:rPr>
        <w:t>If evidence from assessments show that all students have learned the specified endpoints, students should be taught the next knowledge in the sequence.</w:t>
      </w:r>
      <w:r w:rsidR="009A24AB" w:rsidRPr="00A576C4">
        <w:rPr>
          <w:rFonts w:cstheme="minorHAnsi"/>
        </w:rPr>
        <w:t xml:space="preserve"> </w:t>
      </w:r>
    </w:p>
    <w:p w14:paraId="3282814B" w14:textId="77777777" w:rsidR="00931F7D" w:rsidRPr="00A576C4" w:rsidRDefault="00931F7D" w:rsidP="00931F7D">
      <w:pPr>
        <w:pStyle w:val="ListParagraph"/>
        <w:numPr>
          <w:ilvl w:val="0"/>
          <w:numId w:val="22"/>
        </w:numPr>
        <w:jc w:val="both"/>
        <w:rPr>
          <w:rFonts w:cstheme="minorHAnsi"/>
        </w:rPr>
      </w:pPr>
      <w:r w:rsidRPr="00A576C4">
        <w:rPr>
          <w:rFonts w:cstheme="minorHAnsi"/>
        </w:rPr>
        <w:t>If a small number of students have not learned the curriculum, curriculum leaders should share a plan to improve student knowledge with their SLT line manager.</w:t>
      </w:r>
    </w:p>
    <w:p w14:paraId="53A6EB3E" w14:textId="77777777" w:rsidR="00931F7D" w:rsidRPr="00A576C4" w:rsidRDefault="00931F7D" w:rsidP="00931F7D">
      <w:pPr>
        <w:pStyle w:val="ListParagraph"/>
        <w:numPr>
          <w:ilvl w:val="0"/>
          <w:numId w:val="22"/>
        </w:numPr>
        <w:jc w:val="both"/>
        <w:rPr>
          <w:rFonts w:cstheme="minorHAnsi"/>
        </w:rPr>
      </w:pPr>
      <w:r w:rsidRPr="00A576C4">
        <w:rPr>
          <w:rFonts w:cstheme="minorHAnsi"/>
        </w:rPr>
        <w:t>If most students have not learned the curriculum, curriculum leaders should share</w:t>
      </w:r>
    </w:p>
    <w:p w14:paraId="459B90ED" w14:textId="5811BF2F" w:rsidR="00931F7D" w:rsidRPr="00A576C4" w:rsidRDefault="00931F7D" w:rsidP="00931F7D">
      <w:pPr>
        <w:pStyle w:val="ListParagraph"/>
        <w:jc w:val="both"/>
        <w:rPr>
          <w:rFonts w:cstheme="minorHAnsi"/>
        </w:rPr>
      </w:pPr>
      <w:r w:rsidRPr="00A576C4">
        <w:rPr>
          <w:rFonts w:cstheme="minorHAnsi"/>
        </w:rPr>
        <w:t xml:space="preserve"> a plan of how the endpoints will be retaught and assessed with their SLT line manager.</w:t>
      </w:r>
    </w:p>
    <w:p w14:paraId="5E88FAAE" w14:textId="3306EE3D" w:rsidR="0003345B" w:rsidRPr="00A576C4" w:rsidRDefault="0003345B" w:rsidP="0003345B">
      <w:pPr>
        <w:pStyle w:val="ListParagraph"/>
        <w:numPr>
          <w:ilvl w:val="0"/>
          <w:numId w:val="22"/>
        </w:numPr>
        <w:jc w:val="both"/>
        <w:rPr>
          <w:rFonts w:cstheme="minorHAnsi"/>
        </w:rPr>
      </w:pPr>
      <w:r w:rsidRPr="00A576C4">
        <w:rPr>
          <w:rFonts w:cstheme="minorHAnsi"/>
        </w:rPr>
        <w:t xml:space="preserve">Each student must have a Personalised Learning Checklist (PLC) or Question Level Analysis (QLA) after each assessment </w:t>
      </w:r>
      <w:r w:rsidR="00C54AC4" w:rsidRPr="00A576C4">
        <w:rPr>
          <w:rFonts w:cstheme="minorHAnsi"/>
        </w:rPr>
        <w:t>with a clear understanding of areas of weakness and what to do to make progress.</w:t>
      </w:r>
    </w:p>
    <w:p w14:paraId="3BE04D75" w14:textId="6207FDE9" w:rsidR="009A24AB" w:rsidRPr="00A576C4" w:rsidRDefault="009A24AB" w:rsidP="0003345B">
      <w:pPr>
        <w:pStyle w:val="ListParagraph"/>
        <w:jc w:val="both"/>
        <w:rPr>
          <w:rFonts w:cstheme="minorHAnsi"/>
        </w:rPr>
      </w:pPr>
    </w:p>
    <w:p w14:paraId="37A35902" w14:textId="1318891E" w:rsidR="009A24AB" w:rsidRPr="00A576C4" w:rsidRDefault="009A24AB" w:rsidP="00931F7D">
      <w:pPr>
        <w:pStyle w:val="ListParagraph"/>
        <w:jc w:val="both"/>
        <w:rPr>
          <w:rFonts w:cstheme="minorHAnsi"/>
        </w:rPr>
      </w:pPr>
    </w:p>
    <w:p w14:paraId="2F50F14E" w14:textId="4F461A06" w:rsidR="009A24AB" w:rsidRPr="00A576C4" w:rsidRDefault="009A24AB" w:rsidP="00931F7D">
      <w:pPr>
        <w:pStyle w:val="ListParagraph"/>
        <w:jc w:val="both"/>
        <w:rPr>
          <w:rFonts w:cstheme="minorHAnsi"/>
        </w:rPr>
      </w:pPr>
    </w:p>
    <w:p w14:paraId="2C8AE88C" w14:textId="5BB66C93" w:rsidR="0050021E" w:rsidRPr="00A576C4" w:rsidRDefault="0050021E" w:rsidP="004629FE">
      <w:pPr>
        <w:spacing w:after="18" w:line="256" w:lineRule="auto"/>
        <w:ind w:left="720"/>
        <w:jc w:val="center"/>
        <w:rPr>
          <w:rFonts w:cstheme="minorHAnsi"/>
          <w:b/>
          <w:bCs/>
          <w:u w:val="single"/>
        </w:rPr>
      </w:pPr>
      <w:r w:rsidRPr="00A576C4">
        <w:rPr>
          <w:rFonts w:cstheme="minorHAnsi"/>
          <w:b/>
          <w:bCs/>
          <w:u w:val="single"/>
        </w:rPr>
        <w:t>Feedback for A level subjects</w:t>
      </w:r>
    </w:p>
    <w:p w14:paraId="00703599" w14:textId="77777777" w:rsidR="004629FE" w:rsidRPr="00A576C4" w:rsidRDefault="004629FE" w:rsidP="00351F72">
      <w:pPr>
        <w:spacing w:after="18" w:line="256" w:lineRule="auto"/>
        <w:ind w:left="720"/>
        <w:jc w:val="center"/>
        <w:rPr>
          <w:rFonts w:cstheme="minorHAnsi"/>
          <w:bCs/>
          <w:u w:val="single"/>
        </w:rPr>
      </w:pPr>
    </w:p>
    <w:p w14:paraId="6807FDFA" w14:textId="583140CD" w:rsidR="0050021E" w:rsidRPr="00A576C4" w:rsidRDefault="0050021E" w:rsidP="0050021E">
      <w:pPr>
        <w:numPr>
          <w:ilvl w:val="0"/>
          <w:numId w:val="5"/>
        </w:numPr>
        <w:spacing w:after="59" w:line="247" w:lineRule="auto"/>
        <w:ind w:hanging="360"/>
        <w:rPr>
          <w:rFonts w:cstheme="minorHAnsi"/>
        </w:rPr>
      </w:pPr>
      <w:r w:rsidRPr="00A576C4">
        <w:rPr>
          <w:rFonts w:cstheme="minorHAnsi"/>
        </w:rPr>
        <w:t xml:space="preserve">Assessment in A level subjects may follow the </w:t>
      </w:r>
      <w:r w:rsidR="00FB3153" w:rsidRPr="00A576C4">
        <w:rPr>
          <w:rFonts w:cstheme="minorHAnsi"/>
        </w:rPr>
        <w:t xml:space="preserve">formative feedback </w:t>
      </w:r>
      <w:r w:rsidRPr="00A576C4">
        <w:rPr>
          <w:rFonts w:cstheme="minorHAnsi"/>
        </w:rPr>
        <w:t xml:space="preserve">policy (years 7-11) OR should involve regular, detailed, diagnostic feedback relating to substantive pieces of work. </w:t>
      </w:r>
    </w:p>
    <w:p w14:paraId="15A745BA" w14:textId="77777777" w:rsidR="0050021E" w:rsidRPr="00A576C4" w:rsidRDefault="0050021E" w:rsidP="0050021E">
      <w:pPr>
        <w:numPr>
          <w:ilvl w:val="0"/>
          <w:numId w:val="5"/>
        </w:numPr>
        <w:spacing w:after="60" w:line="247" w:lineRule="auto"/>
        <w:ind w:hanging="360"/>
        <w:rPr>
          <w:rFonts w:cstheme="minorHAnsi"/>
        </w:rPr>
      </w:pPr>
      <w:r w:rsidRPr="00A576C4">
        <w:rPr>
          <w:rFonts w:cstheme="minorHAnsi"/>
        </w:rPr>
        <w:t xml:space="preserve">At the beginning of the following lesson, time will be made available for students to respond to and improve their work – this will be completed in purple pen. </w:t>
      </w:r>
    </w:p>
    <w:p w14:paraId="4D2AA53F" w14:textId="690224CD" w:rsidR="0050021E" w:rsidRPr="00A576C4" w:rsidRDefault="0050021E" w:rsidP="0050021E">
      <w:pPr>
        <w:numPr>
          <w:ilvl w:val="0"/>
          <w:numId w:val="5"/>
        </w:numPr>
        <w:spacing w:after="318" w:line="247" w:lineRule="auto"/>
        <w:ind w:hanging="360"/>
        <w:rPr>
          <w:rFonts w:cstheme="minorHAnsi"/>
        </w:rPr>
      </w:pPr>
      <w:r w:rsidRPr="00A576C4">
        <w:rPr>
          <w:rFonts w:cstheme="minorHAnsi"/>
        </w:rPr>
        <w:t>It is expected that this process would take place every four to six lessons; however, for project based A levels</w:t>
      </w:r>
      <w:r w:rsidR="00FD2486" w:rsidRPr="00A576C4">
        <w:rPr>
          <w:rFonts w:cstheme="minorHAnsi"/>
        </w:rPr>
        <w:t>,</w:t>
      </w:r>
      <w:r w:rsidRPr="00A576C4">
        <w:rPr>
          <w:rFonts w:cstheme="minorHAnsi"/>
        </w:rPr>
        <w:t xml:space="preserve"> it may be less frequent. </w:t>
      </w:r>
    </w:p>
    <w:p w14:paraId="78122FF5" w14:textId="77777777" w:rsidR="0050021E" w:rsidRPr="00A576C4" w:rsidRDefault="0050021E" w:rsidP="0050021E">
      <w:pPr>
        <w:spacing w:after="0" w:line="256" w:lineRule="auto"/>
        <w:rPr>
          <w:rFonts w:cstheme="minorHAnsi"/>
        </w:rPr>
      </w:pPr>
      <w:r w:rsidRPr="00A576C4">
        <w:rPr>
          <w:rFonts w:cstheme="minorHAnsi"/>
          <w:b/>
        </w:rPr>
        <w:t xml:space="preserve"> </w:t>
      </w:r>
    </w:p>
    <w:p w14:paraId="617B175D" w14:textId="77777777" w:rsidR="00D632F3" w:rsidRPr="00A576C4" w:rsidRDefault="00D632F3">
      <w:pPr>
        <w:rPr>
          <w:rFonts w:eastAsia="Calibri" w:cstheme="minorHAnsi"/>
          <w:b/>
          <w:color w:val="000000"/>
          <w:u w:val="single"/>
          <w:lang w:eastAsia="en-GB"/>
        </w:rPr>
      </w:pPr>
      <w:r w:rsidRPr="00A576C4">
        <w:rPr>
          <w:rFonts w:cstheme="minorHAnsi"/>
          <w:u w:val="single"/>
        </w:rPr>
        <w:br w:type="page"/>
      </w:r>
    </w:p>
    <w:p w14:paraId="6CC6D48B" w14:textId="7C4440E9" w:rsidR="0050021E" w:rsidRPr="00A576C4" w:rsidRDefault="00FB3153" w:rsidP="00351F72">
      <w:pPr>
        <w:pStyle w:val="Heading2"/>
        <w:ind w:left="-5"/>
        <w:jc w:val="center"/>
        <w:rPr>
          <w:rFonts w:asciiTheme="minorHAnsi" w:hAnsiTheme="minorHAnsi" w:cstheme="minorHAnsi"/>
          <w:sz w:val="22"/>
          <w:u w:val="single"/>
        </w:rPr>
      </w:pPr>
      <w:r w:rsidRPr="00A576C4">
        <w:rPr>
          <w:rFonts w:asciiTheme="minorHAnsi" w:hAnsiTheme="minorHAnsi" w:cstheme="minorHAnsi"/>
          <w:sz w:val="22"/>
          <w:u w:val="single"/>
        </w:rPr>
        <w:lastRenderedPageBreak/>
        <w:t>Formative</w:t>
      </w:r>
      <w:r w:rsidR="004629FE" w:rsidRPr="00A576C4">
        <w:rPr>
          <w:rFonts w:asciiTheme="minorHAnsi" w:hAnsiTheme="minorHAnsi" w:cstheme="minorHAnsi"/>
          <w:sz w:val="22"/>
          <w:u w:val="single"/>
        </w:rPr>
        <w:t xml:space="preserve"> </w:t>
      </w:r>
      <w:r w:rsidR="0050021E" w:rsidRPr="00A576C4">
        <w:rPr>
          <w:rFonts w:asciiTheme="minorHAnsi" w:hAnsiTheme="minorHAnsi" w:cstheme="minorHAnsi"/>
          <w:sz w:val="22"/>
          <w:u w:val="single"/>
        </w:rPr>
        <w:t xml:space="preserve">Feedback for </w:t>
      </w:r>
      <w:r w:rsidR="004629FE" w:rsidRPr="00A576C4">
        <w:rPr>
          <w:rFonts w:asciiTheme="minorHAnsi" w:hAnsiTheme="minorHAnsi" w:cstheme="minorHAnsi"/>
          <w:sz w:val="22"/>
          <w:u w:val="single"/>
        </w:rPr>
        <w:t>Y</w:t>
      </w:r>
      <w:r w:rsidR="0050021E" w:rsidRPr="00A576C4">
        <w:rPr>
          <w:rFonts w:asciiTheme="minorHAnsi" w:hAnsiTheme="minorHAnsi" w:cstheme="minorHAnsi"/>
          <w:sz w:val="22"/>
          <w:u w:val="single"/>
        </w:rPr>
        <w:t>ears 7-11</w:t>
      </w:r>
    </w:p>
    <w:p w14:paraId="22D4D328" w14:textId="77777777" w:rsidR="0050021E" w:rsidRPr="00A576C4" w:rsidRDefault="0050021E" w:rsidP="0050021E">
      <w:pPr>
        <w:spacing w:after="12" w:line="256" w:lineRule="auto"/>
        <w:rPr>
          <w:rFonts w:cstheme="minorHAnsi"/>
        </w:rPr>
      </w:pPr>
      <w:r w:rsidRPr="00A576C4">
        <w:rPr>
          <w:rFonts w:cstheme="minorHAnsi"/>
          <w:b/>
        </w:rPr>
        <w:t xml:space="preserve"> </w:t>
      </w:r>
    </w:p>
    <w:p w14:paraId="7DEF2CB6" w14:textId="13E463D1" w:rsidR="00FA0A87" w:rsidRPr="00A576C4" w:rsidRDefault="00073AA8" w:rsidP="00FA0A87">
      <w:pPr>
        <w:spacing w:after="63" w:line="247" w:lineRule="auto"/>
        <w:rPr>
          <w:rFonts w:cstheme="minorHAnsi"/>
        </w:rPr>
      </w:pPr>
      <w:r w:rsidRPr="00A576C4">
        <w:rPr>
          <w:rFonts w:cstheme="minorHAnsi"/>
        </w:rPr>
        <w:t>T</w:t>
      </w:r>
      <w:r w:rsidR="00033851" w:rsidRPr="00A576C4">
        <w:rPr>
          <w:rFonts w:cstheme="minorHAnsi"/>
        </w:rPr>
        <w:t xml:space="preserve">eachers are expected to use assessment for learning strategies </w:t>
      </w:r>
      <w:r w:rsidR="0094480F" w:rsidRPr="00A576C4">
        <w:rPr>
          <w:rFonts w:cstheme="minorHAnsi"/>
        </w:rPr>
        <w:t xml:space="preserve">in every lesson to check that students understand the material delivered. Strategies </w:t>
      </w:r>
      <w:r w:rsidR="00FA0A87" w:rsidRPr="00A576C4">
        <w:rPr>
          <w:rFonts w:cstheme="minorHAnsi"/>
        </w:rPr>
        <w:t>for this include (but are not limited to) the use of mini whiteboards, pose-pause-pounce-bounce, traffic light cards,</w:t>
      </w:r>
      <w:r w:rsidR="00D7691F" w:rsidRPr="00A576C4">
        <w:rPr>
          <w:rFonts w:cstheme="minorHAnsi"/>
        </w:rPr>
        <w:t xml:space="preserve"> peer and self-assessment,</w:t>
      </w:r>
      <w:r w:rsidR="00FA0A87" w:rsidRPr="00A576C4">
        <w:rPr>
          <w:rFonts w:cstheme="minorHAnsi"/>
        </w:rPr>
        <w:t xml:space="preserve"> and hands up/down.</w:t>
      </w:r>
      <w:r w:rsidR="00AD58B0" w:rsidRPr="00A576C4">
        <w:rPr>
          <w:rFonts w:cstheme="minorHAnsi"/>
        </w:rPr>
        <w:t xml:space="preserve"> </w:t>
      </w:r>
      <w:r w:rsidR="000629BE" w:rsidRPr="00A576C4">
        <w:rPr>
          <w:rFonts w:cstheme="minorHAnsi"/>
        </w:rPr>
        <w:t>Work reviewed in this way will not receive further scrutiny from the teacher.</w:t>
      </w:r>
    </w:p>
    <w:p w14:paraId="3A2DA381" w14:textId="03E65CF1" w:rsidR="00FA0A87" w:rsidRPr="00A576C4" w:rsidRDefault="00FA0A87" w:rsidP="00FA0A87">
      <w:pPr>
        <w:spacing w:after="63" w:line="247" w:lineRule="auto"/>
        <w:rPr>
          <w:rFonts w:cstheme="minorHAnsi"/>
        </w:rPr>
      </w:pPr>
    </w:p>
    <w:p w14:paraId="37882B32" w14:textId="1D069007" w:rsidR="00FA0A87" w:rsidRPr="00A576C4" w:rsidRDefault="008F3486" w:rsidP="00FA0A87">
      <w:pPr>
        <w:spacing w:after="63" w:line="247" w:lineRule="auto"/>
        <w:rPr>
          <w:rFonts w:cstheme="minorHAnsi"/>
        </w:rPr>
      </w:pPr>
      <w:r w:rsidRPr="00A576C4">
        <w:rPr>
          <w:rFonts w:cstheme="minorHAnsi"/>
        </w:rPr>
        <w:t xml:space="preserve">In addition, students will be expected to complete a piece of independent work (labelled as a ‘You Do’ Task) periodically. This will then be reviewed by teachers. </w:t>
      </w:r>
      <w:r w:rsidR="00680DFD" w:rsidRPr="00A576C4">
        <w:rPr>
          <w:rFonts w:cstheme="minorHAnsi"/>
        </w:rPr>
        <w:t>The expectations for this work are as follows:</w:t>
      </w:r>
    </w:p>
    <w:p w14:paraId="1C6E4734" w14:textId="0D59376D" w:rsidR="00680DFD" w:rsidRPr="00A576C4" w:rsidRDefault="00680DFD">
      <w:pPr>
        <w:pStyle w:val="ListParagraph"/>
        <w:numPr>
          <w:ilvl w:val="0"/>
          <w:numId w:val="12"/>
        </w:numPr>
        <w:spacing w:after="63" w:line="247" w:lineRule="auto"/>
        <w:rPr>
          <w:rFonts w:cstheme="minorHAnsi"/>
        </w:rPr>
      </w:pPr>
      <w:r w:rsidRPr="00A576C4">
        <w:rPr>
          <w:rFonts w:cstheme="minorHAnsi"/>
        </w:rPr>
        <w:t>The teacher will have modelled the expected standard of work through the ‘I Do/You Do’ modelling process.</w:t>
      </w:r>
    </w:p>
    <w:p w14:paraId="78EA3A45" w14:textId="32B00A38" w:rsidR="00680DFD" w:rsidRPr="00A576C4" w:rsidRDefault="00680DFD" w:rsidP="00680DFD">
      <w:pPr>
        <w:pStyle w:val="ListParagraph"/>
        <w:numPr>
          <w:ilvl w:val="0"/>
          <w:numId w:val="12"/>
        </w:numPr>
        <w:spacing w:after="63" w:line="247" w:lineRule="auto"/>
        <w:rPr>
          <w:rFonts w:cstheme="minorHAnsi"/>
        </w:rPr>
      </w:pPr>
      <w:r w:rsidRPr="00A576C4">
        <w:rPr>
          <w:rFonts w:cstheme="minorHAnsi"/>
        </w:rPr>
        <w:t>Students will then complete the ‘You Do’ section of the task independently.</w:t>
      </w:r>
    </w:p>
    <w:p w14:paraId="2684D3F9" w14:textId="1E5C7730" w:rsidR="00680DFD" w:rsidRPr="00A576C4" w:rsidRDefault="00680DFD" w:rsidP="00680DFD">
      <w:pPr>
        <w:pStyle w:val="ListParagraph"/>
        <w:numPr>
          <w:ilvl w:val="0"/>
          <w:numId w:val="12"/>
        </w:numPr>
        <w:spacing w:after="63" w:line="247" w:lineRule="auto"/>
        <w:rPr>
          <w:rFonts w:cstheme="minorHAnsi"/>
        </w:rPr>
      </w:pPr>
      <w:r w:rsidRPr="00A576C4">
        <w:rPr>
          <w:rFonts w:cstheme="minorHAnsi"/>
        </w:rPr>
        <w:t>Students will label the ‘You Do’ task in their books</w:t>
      </w:r>
    </w:p>
    <w:p w14:paraId="5C5523F5" w14:textId="38C36806" w:rsidR="00680DFD" w:rsidRPr="00A576C4" w:rsidRDefault="00680DFD" w:rsidP="00680DFD">
      <w:pPr>
        <w:pStyle w:val="ListParagraph"/>
        <w:numPr>
          <w:ilvl w:val="0"/>
          <w:numId w:val="12"/>
        </w:numPr>
        <w:spacing w:after="63" w:line="247" w:lineRule="auto"/>
        <w:rPr>
          <w:rFonts w:cstheme="minorHAnsi"/>
        </w:rPr>
      </w:pPr>
      <w:r w:rsidRPr="00A576C4">
        <w:rPr>
          <w:rFonts w:cstheme="minorHAnsi"/>
        </w:rPr>
        <w:t>The task will be a substantial piece of independent work. At Key Stage 3, it should take at least fifteen minutes to complete. At Key Stage 4, it should take at least twenty minutes.</w:t>
      </w:r>
    </w:p>
    <w:p w14:paraId="3B7A816D" w14:textId="26E0C496" w:rsidR="00680DFD" w:rsidRPr="00A576C4" w:rsidRDefault="00680DFD" w:rsidP="00680DFD">
      <w:pPr>
        <w:pStyle w:val="ListParagraph"/>
        <w:numPr>
          <w:ilvl w:val="0"/>
          <w:numId w:val="12"/>
        </w:numPr>
        <w:spacing w:after="63" w:line="247" w:lineRule="auto"/>
        <w:rPr>
          <w:rFonts w:cstheme="minorHAnsi"/>
        </w:rPr>
      </w:pPr>
      <w:r w:rsidRPr="00A576C4">
        <w:rPr>
          <w:rFonts w:cstheme="minorHAnsi"/>
        </w:rPr>
        <w:t xml:space="preserve">The task should </w:t>
      </w:r>
      <w:r w:rsidR="00B67375" w:rsidRPr="00A576C4">
        <w:rPr>
          <w:rFonts w:cstheme="minorHAnsi"/>
        </w:rPr>
        <w:t>offer students an opportunity to demonstrate some of the skills and / or knowledge they will be expected to show in their end-of-term assessment.</w:t>
      </w:r>
      <w:r w:rsidR="00D86F79" w:rsidRPr="00A576C4">
        <w:rPr>
          <w:rFonts w:cstheme="minorHAnsi"/>
        </w:rPr>
        <w:t xml:space="preserve"> </w:t>
      </w:r>
    </w:p>
    <w:p w14:paraId="07D0ADE1" w14:textId="7F6540C0" w:rsidR="007B24D8" w:rsidRPr="00A576C4" w:rsidRDefault="007B24D8">
      <w:pPr>
        <w:pStyle w:val="ListParagraph"/>
        <w:numPr>
          <w:ilvl w:val="0"/>
          <w:numId w:val="12"/>
        </w:numPr>
        <w:spacing w:after="63" w:line="247" w:lineRule="auto"/>
        <w:rPr>
          <w:rFonts w:cstheme="minorHAnsi"/>
        </w:rPr>
      </w:pPr>
      <w:r w:rsidRPr="00A576C4">
        <w:rPr>
          <w:rFonts w:cstheme="minorHAnsi"/>
        </w:rPr>
        <w:t xml:space="preserve">The tasks should be fairly evenly spaced out across the term, taking into account the final assessment at the end of term. For example: if a subject has to complete one ‘You Do’ and one end of term assessment in a </w:t>
      </w:r>
      <w:r w:rsidR="001F47C3" w:rsidRPr="00A576C4">
        <w:rPr>
          <w:rFonts w:cstheme="minorHAnsi"/>
        </w:rPr>
        <w:t>six-week</w:t>
      </w:r>
      <w:r w:rsidRPr="00A576C4">
        <w:rPr>
          <w:rFonts w:cstheme="minorHAnsi"/>
        </w:rPr>
        <w:t xml:space="preserve"> term, the ‘You Do’ should be completed at the end of week 3.</w:t>
      </w:r>
    </w:p>
    <w:p w14:paraId="6D876E1D" w14:textId="7340C5CE" w:rsidR="0003191E" w:rsidRPr="00A576C4" w:rsidRDefault="0003191E" w:rsidP="0003191E">
      <w:pPr>
        <w:numPr>
          <w:ilvl w:val="0"/>
          <w:numId w:val="12"/>
        </w:numPr>
        <w:spacing w:after="60" w:line="247" w:lineRule="auto"/>
        <w:rPr>
          <w:rFonts w:cstheme="minorHAnsi"/>
        </w:rPr>
      </w:pPr>
      <w:r w:rsidRPr="00A576C4">
        <w:rPr>
          <w:rFonts w:cstheme="minorHAnsi"/>
        </w:rPr>
        <w:t>SEND students with exam access arrangements should receive equivalent arrangements for You Do tasks.</w:t>
      </w:r>
    </w:p>
    <w:p w14:paraId="49E9BF96" w14:textId="264A9AD9" w:rsidR="00B67375" w:rsidRPr="00A576C4" w:rsidRDefault="00B67375" w:rsidP="00B67375">
      <w:pPr>
        <w:spacing w:after="63" w:line="247" w:lineRule="auto"/>
        <w:rPr>
          <w:rFonts w:cstheme="minorHAnsi"/>
        </w:rPr>
      </w:pPr>
    </w:p>
    <w:p w14:paraId="17233B8B" w14:textId="5696EB6E" w:rsidR="00B67375" w:rsidRPr="00A576C4" w:rsidRDefault="00B67375" w:rsidP="00B67375">
      <w:pPr>
        <w:spacing w:after="63" w:line="247" w:lineRule="auto"/>
        <w:rPr>
          <w:rFonts w:cstheme="minorHAnsi"/>
        </w:rPr>
      </w:pPr>
      <w:r w:rsidRPr="00A576C4">
        <w:rPr>
          <w:rFonts w:cstheme="minorHAnsi"/>
        </w:rPr>
        <w:t>You Do tasks should be completed as below:</w:t>
      </w:r>
    </w:p>
    <w:tbl>
      <w:tblPr>
        <w:tblStyle w:val="TableGrid"/>
        <w:tblW w:w="5000" w:type="pct"/>
        <w:tblLook w:val="04A0" w:firstRow="1" w:lastRow="0" w:firstColumn="1" w:lastColumn="0" w:noHBand="0" w:noVBand="1"/>
      </w:tblPr>
      <w:tblGrid>
        <w:gridCol w:w="3126"/>
        <w:gridCol w:w="2945"/>
        <w:gridCol w:w="2945"/>
      </w:tblGrid>
      <w:tr w:rsidR="00352B12" w:rsidRPr="00A576C4" w14:paraId="7FA9741E" w14:textId="77777777" w:rsidTr="00351F72">
        <w:tc>
          <w:tcPr>
            <w:tcW w:w="1734" w:type="pct"/>
          </w:tcPr>
          <w:p w14:paraId="3B17E7DE" w14:textId="226B08EF" w:rsidR="00352B12" w:rsidRPr="00A576C4" w:rsidRDefault="00352B12" w:rsidP="00B67375">
            <w:pPr>
              <w:spacing w:after="63" w:line="247" w:lineRule="auto"/>
              <w:rPr>
                <w:rFonts w:cstheme="minorHAnsi"/>
                <w:b/>
                <w:bCs/>
              </w:rPr>
            </w:pPr>
            <w:r w:rsidRPr="00A576C4">
              <w:rPr>
                <w:rFonts w:cstheme="minorHAnsi"/>
                <w:b/>
                <w:bCs/>
              </w:rPr>
              <w:t>In Key Stage 3</w:t>
            </w:r>
          </w:p>
        </w:tc>
        <w:tc>
          <w:tcPr>
            <w:tcW w:w="1633" w:type="pct"/>
          </w:tcPr>
          <w:p w14:paraId="1F26FB07" w14:textId="7A4D6482" w:rsidR="00352B12" w:rsidRPr="00A576C4" w:rsidRDefault="00352B12" w:rsidP="00B67375">
            <w:pPr>
              <w:spacing w:after="63" w:line="247" w:lineRule="auto"/>
              <w:rPr>
                <w:rFonts w:cstheme="minorHAnsi"/>
              </w:rPr>
            </w:pPr>
            <w:r w:rsidRPr="00A576C4">
              <w:rPr>
                <w:rFonts w:cstheme="minorHAnsi"/>
              </w:rPr>
              <w:t>Subjects with 1-2 lessons per week</w:t>
            </w:r>
          </w:p>
        </w:tc>
        <w:tc>
          <w:tcPr>
            <w:tcW w:w="1633" w:type="pct"/>
          </w:tcPr>
          <w:p w14:paraId="35790B0B" w14:textId="7D43D55D" w:rsidR="00352B12" w:rsidRPr="00A576C4" w:rsidRDefault="00352B12" w:rsidP="00B67375">
            <w:pPr>
              <w:spacing w:after="63" w:line="247" w:lineRule="auto"/>
              <w:rPr>
                <w:rFonts w:cstheme="minorHAnsi"/>
              </w:rPr>
            </w:pPr>
            <w:r w:rsidRPr="00A576C4">
              <w:rPr>
                <w:rFonts w:cstheme="minorHAnsi"/>
              </w:rPr>
              <w:t>Subjects with 3 lessons per week</w:t>
            </w:r>
          </w:p>
        </w:tc>
      </w:tr>
      <w:tr w:rsidR="00352B12" w:rsidRPr="00A576C4" w14:paraId="1BEB11AF" w14:textId="77777777" w:rsidTr="00351F72">
        <w:tc>
          <w:tcPr>
            <w:tcW w:w="1734" w:type="pct"/>
          </w:tcPr>
          <w:p w14:paraId="22D89BE9" w14:textId="6AD99E07" w:rsidR="00352B12" w:rsidRPr="00A576C4" w:rsidRDefault="00352B12" w:rsidP="00B67375">
            <w:pPr>
              <w:spacing w:after="63" w:line="247" w:lineRule="auto"/>
              <w:rPr>
                <w:rFonts w:cstheme="minorHAnsi"/>
              </w:rPr>
            </w:pPr>
            <w:r w:rsidRPr="00A576C4">
              <w:rPr>
                <w:rFonts w:cstheme="minorHAnsi"/>
              </w:rPr>
              <w:t>Number of tasks to complete:</w:t>
            </w:r>
          </w:p>
        </w:tc>
        <w:tc>
          <w:tcPr>
            <w:tcW w:w="1633" w:type="pct"/>
          </w:tcPr>
          <w:p w14:paraId="6AE1FA9B" w14:textId="1E867D0F" w:rsidR="00352B12" w:rsidRPr="00A576C4" w:rsidRDefault="00352B12" w:rsidP="00B67375">
            <w:pPr>
              <w:spacing w:after="63" w:line="247" w:lineRule="auto"/>
              <w:rPr>
                <w:rFonts w:cstheme="minorHAnsi"/>
              </w:rPr>
            </w:pPr>
            <w:r w:rsidRPr="00A576C4">
              <w:rPr>
                <w:rFonts w:cstheme="minorHAnsi"/>
              </w:rPr>
              <w:t>One independently completed ‘You Do’ task per term</w:t>
            </w:r>
          </w:p>
        </w:tc>
        <w:tc>
          <w:tcPr>
            <w:tcW w:w="1633" w:type="pct"/>
          </w:tcPr>
          <w:p w14:paraId="7A57F8A7" w14:textId="3DCA10BB" w:rsidR="00352B12" w:rsidRPr="00A576C4" w:rsidRDefault="00352B12" w:rsidP="00B67375">
            <w:pPr>
              <w:spacing w:after="63" w:line="247" w:lineRule="auto"/>
              <w:rPr>
                <w:rFonts w:cstheme="minorHAnsi"/>
              </w:rPr>
            </w:pPr>
            <w:r w:rsidRPr="00A576C4">
              <w:rPr>
                <w:rFonts w:cstheme="minorHAnsi"/>
              </w:rPr>
              <w:t>Two ‘You Do’ tasks per term</w:t>
            </w:r>
          </w:p>
        </w:tc>
      </w:tr>
    </w:tbl>
    <w:p w14:paraId="76D2AF2D" w14:textId="69C84944" w:rsidR="00B67375" w:rsidRPr="00A576C4" w:rsidRDefault="00B67375">
      <w:pPr>
        <w:spacing w:after="63" w:line="247" w:lineRule="auto"/>
        <w:rPr>
          <w:rFonts w:cstheme="minorHAnsi"/>
        </w:rPr>
      </w:pPr>
    </w:p>
    <w:tbl>
      <w:tblPr>
        <w:tblStyle w:val="TableGrid"/>
        <w:tblW w:w="5000" w:type="pct"/>
        <w:tblLook w:val="04A0" w:firstRow="1" w:lastRow="0" w:firstColumn="1" w:lastColumn="0" w:noHBand="0" w:noVBand="1"/>
      </w:tblPr>
      <w:tblGrid>
        <w:gridCol w:w="3126"/>
        <w:gridCol w:w="2945"/>
        <w:gridCol w:w="2945"/>
      </w:tblGrid>
      <w:tr w:rsidR="00352B12" w:rsidRPr="00A576C4" w14:paraId="6964C7A3" w14:textId="77777777" w:rsidTr="00441DEA">
        <w:tc>
          <w:tcPr>
            <w:tcW w:w="1734" w:type="pct"/>
          </w:tcPr>
          <w:p w14:paraId="470D7503" w14:textId="1FEEDBE6" w:rsidR="00352B12" w:rsidRPr="00A576C4" w:rsidRDefault="00352B12" w:rsidP="00441DEA">
            <w:pPr>
              <w:spacing w:after="63" w:line="247" w:lineRule="auto"/>
              <w:rPr>
                <w:rFonts w:cstheme="minorHAnsi"/>
                <w:b/>
                <w:bCs/>
              </w:rPr>
            </w:pPr>
            <w:r w:rsidRPr="00A576C4">
              <w:rPr>
                <w:rFonts w:cstheme="minorHAnsi"/>
                <w:b/>
                <w:bCs/>
              </w:rPr>
              <w:t>In Key Stage 4</w:t>
            </w:r>
          </w:p>
        </w:tc>
        <w:tc>
          <w:tcPr>
            <w:tcW w:w="1633" w:type="pct"/>
          </w:tcPr>
          <w:p w14:paraId="6A4EDC63" w14:textId="77777777" w:rsidR="00352B12" w:rsidRPr="00A576C4" w:rsidRDefault="00352B12" w:rsidP="00441DEA">
            <w:pPr>
              <w:spacing w:after="63" w:line="247" w:lineRule="auto"/>
              <w:rPr>
                <w:rFonts w:cstheme="minorHAnsi"/>
              </w:rPr>
            </w:pPr>
            <w:r w:rsidRPr="00A576C4">
              <w:rPr>
                <w:rFonts w:cstheme="minorHAnsi"/>
              </w:rPr>
              <w:t>Subjects with 1-2 lessons per week</w:t>
            </w:r>
          </w:p>
        </w:tc>
        <w:tc>
          <w:tcPr>
            <w:tcW w:w="1633" w:type="pct"/>
          </w:tcPr>
          <w:p w14:paraId="6E69BC2C" w14:textId="647F700E" w:rsidR="00352B12" w:rsidRPr="00A576C4" w:rsidRDefault="00352B12" w:rsidP="00441DEA">
            <w:pPr>
              <w:spacing w:after="63" w:line="247" w:lineRule="auto"/>
              <w:rPr>
                <w:rFonts w:cstheme="minorHAnsi"/>
              </w:rPr>
            </w:pPr>
            <w:r w:rsidRPr="00A576C4">
              <w:rPr>
                <w:rFonts w:cstheme="minorHAnsi"/>
              </w:rPr>
              <w:t>Subjects with 3-4 lessons per week</w:t>
            </w:r>
          </w:p>
        </w:tc>
      </w:tr>
      <w:tr w:rsidR="00352B12" w:rsidRPr="00A576C4" w14:paraId="0ABA02B5" w14:textId="77777777" w:rsidTr="00441DEA">
        <w:tc>
          <w:tcPr>
            <w:tcW w:w="1734" w:type="pct"/>
          </w:tcPr>
          <w:p w14:paraId="5A4BA888" w14:textId="77777777" w:rsidR="00352B12" w:rsidRPr="00A576C4" w:rsidRDefault="00352B12" w:rsidP="00441DEA">
            <w:pPr>
              <w:spacing w:after="63" w:line="247" w:lineRule="auto"/>
              <w:rPr>
                <w:rFonts w:cstheme="minorHAnsi"/>
              </w:rPr>
            </w:pPr>
            <w:r w:rsidRPr="00A576C4">
              <w:rPr>
                <w:rFonts w:cstheme="minorHAnsi"/>
              </w:rPr>
              <w:t>Number of tasks to complete:</w:t>
            </w:r>
          </w:p>
        </w:tc>
        <w:tc>
          <w:tcPr>
            <w:tcW w:w="1633" w:type="pct"/>
          </w:tcPr>
          <w:p w14:paraId="238D4DF6" w14:textId="77777777" w:rsidR="00352B12" w:rsidRPr="00A576C4" w:rsidRDefault="00352B12" w:rsidP="00441DEA">
            <w:pPr>
              <w:spacing w:after="63" w:line="247" w:lineRule="auto"/>
              <w:rPr>
                <w:rFonts w:cstheme="minorHAnsi"/>
              </w:rPr>
            </w:pPr>
            <w:r w:rsidRPr="00A576C4">
              <w:rPr>
                <w:rFonts w:cstheme="minorHAnsi"/>
              </w:rPr>
              <w:t>One independently completed ‘You Do’ task per term</w:t>
            </w:r>
          </w:p>
        </w:tc>
        <w:tc>
          <w:tcPr>
            <w:tcW w:w="1633" w:type="pct"/>
          </w:tcPr>
          <w:p w14:paraId="7EF4A710" w14:textId="77777777" w:rsidR="00352B12" w:rsidRPr="00A576C4" w:rsidRDefault="00352B12" w:rsidP="00441DEA">
            <w:pPr>
              <w:spacing w:after="63" w:line="247" w:lineRule="auto"/>
              <w:rPr>
                <w:rFonts w:cstheme="minorHAnsi"/>
              </w:rPr>
            </w:pPr>
            <w:r w:rsidRPr="00A576C4">
              <w:rPr>
                <w:rFonts w:cstheme="minorHAnsi"/>
              </w:rPr>
              <w:t>Two ‘You Do’ tasks per term</w:t>
            </w:r>
          </w:p>
        </w:tc>
      </w:tr>
    </w:tbl>
    <w:p w14:paraId="43AFB708" w14:textId="77777777" w:rsidR="00352B12" w:rsidRPr="00A576C4" w:rsidRDefault="00352B12">
      <w:pPr>
        <w:spacing w:after="63" w:line="247" w:lineRule="auto"/>
        <w:rPr>
          <w:rFonts w:cstheme="minorHAnsi"/>
        </w:rPr>
      </w:pPr>
    </w:p>
    <w:p w14:paraId="366ED8B4" w14:textId="4DAE7EF6" w:rsidR="00EB37FC" w:rsidRPr="00A576C4" w:rsidRDefault="000629BE">
      <w:pPr>
        <w:spacing w:after="63" w:line="247" w:lineRule="auto"/>
        <w:rPr>
          <w:rFonts w:cstheme="minorHAnsi"/>
        </w:rPr>
      </w:pPr>
      <w:r w:rsidRPr="00A576C4">
        <w:rPr>
          <w:rFonts w:cstheme="minorHAnsi"/>
        </w:rPr>
        <w:t>Teachers will review the ‘You Do’ task as follows:</w:t>
      </w:r>
    </w:p>
    <w:p w14:paraId="7FC3432D" w14:textId="48B3503A" w:rsidR="000629BE" w:rsidRPr="0003191E" w:rsidRDefault="000629BE" w:rsidP="00351F72">
      <w:pPr>
        <w:numPr>
          <w:ilvl w:val="0"/>
          <w:numId w:val="13"/>
        </w:numPr>
        <w:spacing w:after="0" w:line="247" w:lineRule="auto"/>
        <w:rPr>
          <w:rFonts w:cstheme="minorHAnsi"/>
        </w:rPr>
      </w:pPr>
      <w:r w:rsidRPr="00A576C4">
        <w:rPr>
          <w:rFonts w:cstheme="minorHAnsi"/>
        </w:rPr>
        <w:t>No written comments are expected in the books (teachers may use discretion), however, a ‘You Do Review Sheet’ will be completed and kept centrally within subject areas</w:t>
      </w:r>
      <w:r w:rsidRPr="00A576C4">
        <w:rPr>
          <w:rFonts w:cstheme="minorHAnsi"/>
          <w:i/>
        </w:rPr>
        <w:t>.</w:t>
      </w:r>
      <w:r w:rsidRPr="00A576C4">
        <w:rPr>
          <w:rFonts w:cstheme="minorHAnsi"/>
        </w:rPr>
        <w:t xml:space="preserve"> This sheet will identify areas where the majority of students</w:t>
      </w:r>
      <w:r w:rsidRPr="0003191E">
        <w:rPr>
          <w:rFonts w:cstheme="minorHAnsi"/>
        </w:rPr>
        <w:t xml:space="preserve"> have secured knowledge, as well as </w:t>
      </w:r>
      <w:r w:rsidR="006045F5" w:rsidRPr="0003191E">
        <w:rPr>
          <w:rFonts w:cstheme="minorHAnsi"/>
        </w:rPr>
        <w:t>significant gaps that will need to be addressed.</w:t>
      </w:r>
    </w:p>
    <w:p w14:paraId="539CB5A3" w14:textId="77777777" w:rsidR="006C4CD1" w:rsidRPr="0003191E" w:rsidRDefault="006045F5" w:rsidP="00351F72">
      <w:pPr>
        <w:numPr>
          <w:ilvl w:val="0"/>
          <w:numId w:val="13"/>
        </w:numPr>
        <w:spacing w:after="0" w:line="247" w:lineRule="auto"/>
        <w:rPr>
          <w:rFonts w:cstheme="minorHAnsi"/>
        </w:rPr>
      </w:pPr>
      <w:r w:rsidRPr="0003191E">
        <w:rPr>
          <w:rFonts w:cstheme="minorHAnsi"/>
        </w:rPr>
        <w:t xml:space="preserve">Feedback will take place the following lesson to the class and could constitute visual feedback (PowerPoint slide show etc.) oral feedback, tasks to address weaknesses etc. During the feedback lesson students must engage with the feedback – this could involve correcting errors, misconceptions and areas for development, answering questions, drawing </w:t>
      </w:r>
      <w:r w:rsidRPr="0003191E">
        <w:rPr>
          <w:rFonts w:cstheme="minorHAnsi"/>
        </w:rPr>
        <w:lastRenderedPageBreak/>
        <w:t xml:space="preserve">diagrams etc. This response to the feedback will take place in purple pen or be completed on a review sheet printed on purple paper. </w:t>
      </w:r>
    </w:p>
    <w:p w14:paraId="47BBF5CA" w14:textId="6C942EB6" w:rsidR="006C4CD1" w:rsidRPr="0003191E" w:rsidRDefault="006C4CD1" w:rsidP="006C4CD1">
      <w:pPr>
        <w:numPr>
          <w:ilvl w:val="0"/>
          <w:numId w:val="13"/>
        </w:numPr>
        <w:spacing w:after="0" w:line="247" w:lineRule="auto"/>
        <w:rPr>
          <w:rFonts w:cstheme="minorHAnsi"/>
        </w:rPr>
      </w:pPr>
      <w:r w:rsidRPr="0003191E">
        <w:rPr>
          <w:rFonts w:cstheme="minorHAnsi"/>
        </w:rPr>
        <w:t xml:space="preserve">Issues around presentation/quality and quantity of work (both positive and negative) are recorded and acted upon in the following lesson. </w:t>
      </w:r>
    </w:p>
    <w:p w14:paraId="21EDD4D1" w14:textId="77777777" w:rsidR="001253C1" w:rsidRPr="0003191E" w:rsidRDefault="001253C1" w:rsidP="001253C1">
      <w:pPr>
        <w:numPr>
          <w:ilvl w:val="0"/>
          <w:numId w:val="13"/>
        </w:numPr>
        <w:spacing w:after="0" w:line="247" w:lineRule="auto"/>
        <w:rPr>
          <w:rFonts w:cstheme="minorHAnsi"/>
        </w:rPr>
      </w:pPr>
      <w:r w:rsidRPr="0003191E">
        <w:rPr>
          <w:rFonts w:cstheme="minorHAnsi"/>
        </w:rPr>
        <w:t xml:space="preserve">Teachers will be expected to modify their planning based on the book review sheet. </w:t>
      </w:r>
    </w:p>
    <w:p w14:paraId="0BD0E9E4" w14:textId="642469F6" w:rsidR="006C4CD1" w:rsidRPr="0003191E" w:rsidRDefault="006C4CD1" w:rsidP="00351F72">
      <w:pPr>
        <w:numPr>
          <w:ilvl w:val="0"/>
          <w:numId w:val="13"/>
        </w:numPr>
        <w:spacing w:after="0" w:line="247" w:lineRule="auto"/>
        <w:rPr>
          <w:rFonts w:cstheme="minorHAnsi"/>
        </w:rPr>
      </w:pPr>
      <w:r w:rsidRPr="0003191E">
        <w:rPr>
          <w:rFonts w:cstheme="minorHAnsi"/>
        </w:rPr>
        <w:t xml:space="preserve">The next ‘You Do’ task (or end of unit assessment) should offer students the opportunity to practise any skills or knowledge gaps from the previous assessment, so that teachers can be sure that these </w:t>
      </w:r>
      <w:r w:rsidR="001253C1" w:rsidRPr="0003191E">
        <w:rPr>
          <w:rFonts w:cstheme="minorHAnsi"/>
        </w:rPr>
        <w:t>gaps have been addressed.</w:t>
      </w:r>
    </w:p>
    <w:p w14:paraId="3A499230" w14:textId="77777777" w:rsidR="000629BE" w:rsidRPr="0003191E" w:rsidRDefault="000629BE" w:rsidP="00351F72">
      <w:pPr>
        <w:spacing w:after="63" w:line="247" w:lineRule="auto"/>
        <w:rPr>
          <w:rFonts w:cstheme="minorHAnsi"/>
        </w:rPr>
      </w:pPr>
    </w:p>
    <w:p w14:paraId="718329EC" w14:textId="4F9EFEDD" w:rsidR="00B67375" w:rsidRPr="0003191E" w:rsidRDefault="00B67375" w:rsidP="00B67375">
      <w:pPr>
        <w:spacing w:after="63" w:line="247" w:lineRule="auto"/>
        <w:rPr>
          <w:rFonts w:cstheme="minorHAnsi"/>
        </w:rPr>
      </w:pPr>
    </w:p>
    <w:p w14:paraId="31746EAE" w14:textId="0BA60724" w:rsidR="004629FE" w:rsidRPr="0003191E" w:rsidRDefault="004629FE" w:rsidP="00351F72">
      <w:pPr>
        <w:pStyle w:val="Heading2"/>
        <w:ind w:left="-5"/>
        <w:jc w:val="center"/>
        <w:rPr>
          <w:rFonts w:asciiTheme="minorHAnsi" w:hAnsiTheme="minorHAnsi" w:cstheme="minorHAnsi"/>
          <w:sz w:val="22"/>
          <w:u w:val="single"/>
        </w:rPr>
      </w:pPr>
      <w:r w:rsidRPr="0003191E">
        <w:rPr>
          <w:rFonts w:asciiTheme="minorHAnsi" w:hAnsiTheme="minorHAnsi" w:cstheme="minorHAnsi"/>
          <w:sz w:val="22"/>
          <w:u w:val="single"/>
        </w:rPr>
        <w:t>Feedback for BTEC and other Vocational subjects (L2 and L3)</w:t>
      </w:r>
    </w:p>
    <w:p w14:paraId="5AC6D423" w14:textId="77777777" w:rsidR="004629FE" w:rsidRPr="0003191E" w:rsidRDefault="004629FE" w:rsidP="004629FE">
      <w:pPr>
        <w:spacing w:after="0" w:line="256" w:lineRule="auto"/>
        <w:rPr>
          <w:rFonts w:cstheme="minorHAnsi"/>
        </w:rPr>
      </w:pPr>
      <w:r w:rsidRPr="0003191E">
        <w:rPr>
          <w:rFonts w:eastAsia="Times New Roman" w:cstheme="minorHAnsi"/>
        </w:rPr>
        <w:t xml:space="preserve"> </w:t>
      </w:r>
    </w:p>
    <w:p w14:paraId="18C53522" w14:textId="77777777" w:rsidR="004629FE" w:rsidRPr="0003191E" w:rsidRDefault="004629FE" w:rsidP="004629FE">
      <w:pPr>
        <w:numPr>
          <w:ilvl w:val="0"/>
          <w:numId w:val="4"/>
        </w:numPr>
        <w:spacing w:after="57" w:line="247" w:lineRule="auto"/>
        <w:ind w:hanging="360"/>
        <w:rPr>
          <w:rFonts w:cstheme="minorHAnsi"/>
        </w:rPr>
      </w:pPr>
      <w:r w:rsidRPr="0003191E">
        <w:rPr>
          <w:rFonts w:cstheme="minorHAnsi"/>
        </w:rPr>
        <w:t xml:space="preserve">It is recognised that assessment and feedback in BTEC subjects must also adhere to the assessment and verification requirements of the exam board. </w:t>
      </w:r>
    </w:p>
    <w:p w14:paraId="60941AD6" w14:textId="77777777" w:rsidR="004629FE" w:rsidRPr="0003191E" w:rsidRDefault="004629FE" w:rsidP="004629FE">
      <w:pPr>
        <w:numPr>
          <w:ilvl w:val="0"/>
          <w:numId w:val="4"/>
        </w:numPr>
        <w:spacing w:after="63" w:line="247" w:lineRule="auto"/>
        <w:ind w:hanging="360"/>
        <w:rPr>
          <w:rFonts w:cstheme="minorHAnsi"/>
        </w:rPr>
      </w:pPr>
      <w:r w:rsidRPr="0003191E">
        <w:rPr>
          <w:rFonts w:cstheme="minorHAnsi"/>
        </w:rPr>
        <w:t xml:space="preserve">Regular assessment and feedback is a requirement of all BTEC courses. </w:t>
      </w:r>
    </w:p>
    <w:p w14:paraId="2CD67A81" w14:textId="77777777" w:rsidR="004629FE" w:rsidRPr="0003191E" w:rsidRDefault="004629FE" w:rsidP="004629FE">
      <w:pPr>
        <w:numPr>
          <w:ilvl w:val="0"/>
          <w:numId w:val="4"/>
        </w:numPr>
        <w:spacing w:after="57" w:line="247" w:lineRule="auto"/>
        <w:ind w:hanging="360"/>
        <w:rPr>
          <w:rFonts w:cstheme="minorHAnsi"/>
        </w:rPr>
      </w:pPr>
      <w:r w:rsidRPr="0003191E">
        <w:rPr>
          <w:rFonts w:cstheme="minorHAnsi"/>
        </w:rPr>
        <w:t xml:space="preserve">As such, BTEC subjects in KS4 and KS5 will not follow the same assessment policy as the rest of the school. </w:t>
      </w:r>
    </w:p>
    <w:p w14:paraId="3B267CE2" w14:textId="77777777" w:rsidR="004629FE" w:rsidRPr="0003191E" w:rsidRDefault="004629FE" w:rsidP="004629FE">
      <w:pPr>
        <w:numPr>
          <w:ilvl w:val="0"/>
          <w:numId w:val="4"/>
        </w:numPr>
        <w:spacing w:after="10" w:line="247" w:lineRule="auto"/>
        <w:ind w:hanging="360"/>
        <w:rPr>
          <w:rFonts w:cstheme="minorHAnsi"/>
        </w:rPr>
      </w:pPr>
      <w:r w:rsidRPr="0003191E">
        <w:rPr>
          <w:rFonts w:cstheme="minorHAnsi"/>
        </w:rPr>
        <w:t xml:space="preserve">Assessment and Feedback for BTEC subjects will be based upon and follow the guidance in the </w:t>
      </w:r>
    </w:p>
    <w:p w14:paraId="4E91B1A8" w14:textId="77777777" w:rsidR="004629FE" w:rsidRPr="0003191E" w:rsidRDefault="004629FE" w:rsidP="004629FE">
      <w:pPr>
        <w:spacing w:after="9" w:line="266" w:lineRule="auto"/>
        <w:ind w:left="715" w:hanging="10"/>
        <w:rPr>
          <w:rFonts w:cstheme="minorHAnsi"/>
        </w:rPr>
      </w:pPr>
      <w:r w:rsidRPr="0003191E">
        <w:rPr>
          <w:rFonts w:cstheme="minorHAnsi"/>
        </w:rPr>
        <w:t xml:space="preserve">‘BTEC Centre Guide to Internal Assessment 2018/19’ </w:t>
      </w:r>
      <w:hyperlink r:id="rId8" w:history="1">
        <w:r w:rsidRPr="0003191E">
          <w:rPr>
            <w:rStyle w:val="Hyperlink"/>
            <w:rFonts w:cstheme="minorHAnsi"/>
            <w:color w:val="0000FF"/>
          </w:rPr>
          <w:t>https://qualifications.pearson.com/content/dam/pdf/BTEC</w:t>
        </w:r>
      </w:hyperlink>
      <w:hyperlink r:id="rId9" w:history="1">
        <w:r w:rsidRPr="0003191E">
          <w:rPr>
            <w:rStyle w:val="Hyperlink"/>
            <w:rFonts w:cstheme="minorHAnsi"/>
            <w:color w:val="0000FF"/>
          </w:rPr>
          <w:t>-</w:t>
        </w:r>
      </w:hyperlink>
    </w:p>
    <w:p w14:paraId="465965C7" w14:textId="77777777" w:rsidR="004629FE" w:rsidRPr="0003191E" w:rsidRDefault="00AE1C81" w:rsidP="004629FE">
      <w:pPr>
        <w:spacing w:after="9" w:line="266" w:lineRule="auto"/>
        <w:ind w:left="715" w:hanging="10"/>
        <w:rPr>
          <w:rFonts w:cstheme="minorHAnsi"/>
        </w:rPr>
      </w:pPr>
      <w:hyperlink r:id="rId10" w:history="1">
        <w:r w:rsidR="004629FE" w:rsidRPr="0003191E">
          <w:rPr>
            <w:rStyle w:val="Hyperlink"/>
            <w:rFonts w:cstheme="minorHAnsi"/>
            <w:color w:val="0000FF"/>
          </w:rPr>
          <w:t>Firsts/news/Guide_to_Internal_Assessment_for_BTEC_Firsts_and_Nationals.pdf</w:t>
        </w:r>
      </w:hyperlink>
      <w:hyperlink r:id="rId11" w:history="1">
        <w:r w:rsidR="004629FE" w:rsidRPr="0003191E">
          <w:rPr>
            <w:rStyle w:val="Hyperlink"/>
            <w:rFonts w:cstheme="minorHAnsi"/>
            <w:i/>
            <w:color w:val="000000"/>
          </w:rPr>
          <w:t xml:space="preserve"> </w:t>
        </w:r>
      </w:hyperlink>
    </w:p>
    <w:p w14:paraId="59F7CD49" w14:textId="77777777" w:rsidR="004629FE" w:rsidRPr="0003191E" w:rsidRDefault="004629FE" w:rsidP="0050021E">
      <w:pPr>
        <w:spacing w:after="0" w:line="256" w:lineRule="auto"/>
        <w:ind w:left="-5" w:hanging="10"/>
        <w:rPr>
          <w:rFonts w:cstheme="minorHAnsi"/>
          <w:b/>
        </w:rPr>
      </w:pPr>
    </w:p>
    <w:p w14:paraId="05D758C0" w14:textId="77777777" w:rsidR="004629FE" w:rsidRPr="0003191E" w:rsidRDefault="004629FE" w:rsidP="0050021E">
      <w:pPr>
        <w:spacing w:after="0" w:line="256" w:lineRule="auto"/>
        <w:ind w:left="-5" w:hanging="10"/>
        <w:rPr>
          <w:rFonts w:cstheme="minorHAnsi"/>
          <w:b/>
        </w:rPr>
      </w:pPr>
    </w:p>
    <w:p w14:paraId="379BABA7" w14:textId="2AAA69FB" w:rsidR="004629FE" w:rsidRPr="0003191E" w:rsidRDefault="004629FE" w:rsidP="00351F72">
      <w:pPr>
        <w:spacing w:after="0" w:line="256" w:lineRule="auto"/>
        <w:ind w:left="-5" w:hanging="10"/>
        <w:jc w:val="center"/>
        <w:rPr>
          <w:rFonts w:cstheme="minorHAnsi"/>
          <w:b/>
          <w:u w:val="single"/>
        </w:rPr>
      </w:pPr>
      <w:r w:rsidRPr="0003191E">
        <w:rPr>
          <w:rFonts w:cstheme="minorHAnsi"/>
          <w:b/>
          <w:u w:val="single"/>
        </w:rPr>
        <w:t>Roles and Responsibilities</w:t>
      </w:r>
    </w:p>
    <w:p w14:paraId="66B0992C" w14:textId="77777777" w:rsidR="004629FE" w:rsidRPr="0003191E" w:rsidRDefault="004629FE" w:rsidP="0050021E">
      <w:pPr>
        <w:spacing w:after="0" w:line="256" w:lineRule="auto"/>
        <w:ind w:left="-5" w:hanging="10"/>
        <w:rPr>
          <w:rFonts w:cstheme="minorHAnsi"/>
          <w:bCs/>
          <w:u w:val="single"/>
        </w:rPr>
      </w:pPr>
    </w:p>
    <w:p w14:paraId="57B1E607" w14:textId="13D398DA" w:rsidR="0050021E" w:rsidRPr="0003191E" w:rsidRDefault="0050021E" w:rsidP="0050021E">
      <w:pPr>
        <w:spacing w:after="0" w:line="256" w:lineRule="auto"/>
        <w:ind w:left="-5" w:hanging="10"/>
        <w:rPr>
          <w:rFonts w:cstheme="minorHAnsi"/>
        </w:rPr>
      </w:pPr>
      <w:r w:rsidRPr="0003191E">
        <w:rPr>
          <w:rFonts w:cstheme="minorHAnsi"/>
          <w:b/>
        </w:rPr>
        <w:t xml:space="preserve">Responsibilities of: </w:t>
      </w:r>
    </w:p>
    <w:p w14:paraId="5ED2785A" w14:textId="77777777" w:rsidR="0050021E" w:rsidRPr="0003191E" w:rsidRDefault="0050021E" w:rsidP="0050021E">
      <w:pPr>
        <w:pStyle w:val="Heading2"/>
        <w:ind w:left="-5"/>
        <w:rPr>
          <w:rFonts w:asciiTheme="minorHAnsi" w:hAnsiTheme="minorHAnsi" w:cstheme="minorHAnsi"/>
          <w:sz w:val="22"/>
        </w:rPr>
      </w:pPr>
      <w:r w:rsidRPr="0003191E">
        <w:rPr>
          <w:rFonts w:asciiTheme="minorHAnsi" w:hAnsiTheme="minorHAnsi" w:cstheme="minorHAnsi"/>
          <w:sz w:val="22"/>
        </w:rPr>
        <w:t xml:space="preserve">Teacher </w:t>
      </w:r>
    </w:p>
    <w:p w14:paraId="4B5FFE6B" w14:textId="77777777" w:rsidR="0050021E" w:rsidRPr="0003191E" w:rsidRDefault="0050021E" w:rsidP="0050021E">
      <w:pPr>
        <w:spacing w:after="24" w:line="256" w:lineRule="auto"/>
        <w:rPr>
          <w:rFonts w:cstheme="minorHAnsi"/>
        </w:rPr>
      </w:pPr>
      <w:r w:rsidRPr="0003191E">
        <w:rPr>
          <w:rFonts w:cstheme="minorHAnsi"/>
          <w:b/>
        </w:rPr>
        <w:t xml:space="preserve"> </w:t>
      </w:r>
    </w:p>
    <w:p w14:paraId="3CB03406" w14:textId="4E2AB10A" w:rsidR="0050021E" w:rsidRPr="0003191E" w:rsidRDefault="0050021E" w:rsidP="0050021E">
      <w:pPr>
        <w:numPr>
          <w:ilvl w:val="0"/>
          <w:numId w:val="7"/>
        </w:numPr>
        <w:spacing w:after="38" w:line="247" w:lineRule="auto"/>
        <w:ind w:hanging="360"/>
        <w:rPr>
          <w:rFonts w:cstheme="minorHAnsi"/>
          <w:strike/>
        </w:rPr>
      </w:pPr>
      <w:r w:rsidRPr="0003191E">
        <w:rPr>
          <w:rFonts w:cstheme="minorHAnsi"/>
        </w:rPr>
        <w:t xml:space="preserve">Follow the school policy on feedback and assessment </w:t>
      </w:r>
    </w:p>
    <w:p w14:paraId="4EC8AC43" w14:textId="77777777" w:rsidR="0050021E" w:rsidRPr="0003191E" w:rsidRDefault="0050021E" w:rsidP="0050021E">
      <w:pPr>
        <w:numPr>
          <w:ilvl w:val="0"/>
          <w:numId w:val="7"/>
        </w:numPr>
        <w:spacing w:after="36" w:line="247" w:lineRule="auto"/>
        <w:ind w:hanging="360"/>
        <w:rPr>
          <w:rFonts w:cstheme="minorHAnsi"/>
        </w:rPr>
      </w:pPr>
      <w:r w:rsidRPr="0003191E">
        <w:rPr>
          <w:rFonts w:cstheme="minorHAnsi"/>
        </w:rPr>
        <w:t xml:space="preserve">Use appropriate validated tasks to formally assess progress (in consultation with their curriculum lead) </w:t>
      </w:r>
    </w:p>
    <w:p w14:paraId="03855744" w14:textId="77777777" w:rsidR="0050021E" w:rsidRPr="0003191E" w:rsidRDefault="0050021E" w:rsidP="0050021E">
      <w:pPr>
        <w:numPr>
          <w:ilvl w:val="0"/>
          <w:numId w:val="7"/>
        </w:numPr>
        <w:spacing w:after="10" w:line="247" w:lineRule="auto"/>
        <w:ind w:hanging="360"/>
        <w:rPr>
          <w:rFonts w:cstheme="minorHAnsi"/>
        </w:rPr>
      </w:pPr>
      <w:r w:rsidRPr="0003191E">
        <w:rPr>
          <w:rFonts w:cstheme="minorHAnsi"/>
        </w:rPr>
        <w:t xml:space="preserve">Encourage and ensure that students engage with assessment including student response </w:t>
      </w:r>
    </w:p>
    <w:p w14:paraId="2D7185C6" w14:textId="77777777" w:rsidR="0050021E" w:rsidRPr="0003191E" w:rsidRDefault="0050021E" w:rsidP="0050021E">
      <w:pPr>
        <w:numPr>
          <w:ilvl w:val="0"/>
          <w:numId w:val="7"/>
        </w:numPr>
        <w:spacing w:after="10" w:line="247" w:lineRule="auto"/>
        <w:ind w:hanging="360"/>
        <w:rPr>
          <w:rFonts w:cstheme="minorHAnsi"/>
        </w:rPr>
      </w:pPr>
      <w:r w:rsidRPr="0003191E">
        <w:rPr>
          <w:rFonts w:cstheme="minorHAnsi"/>
        </w:rPr>
        <w:t xml:space="preserve">Ensure assessment builds motivation and confidence </w:t>
      </w:r>
    </w:p>
    <w:p w14:paraId="7725CE00" w14:textId="56D6A4F9" w:rsidR="0050021E" w:rsidRPr="0003191E" w:rsidRDefault="00D27000" w:rsidP="0050021E">
      <w:pPr>
        <w:numPr>
          <w:ilvl w:val="0"/>
          <w:numId w:val="7"/>
        </w:numPr>
        <w:spacing w:after="10" w:line="247" w:lineRule="auto"/>
        <w:ind w:hanging="360"/>
        <w:rPr>
          <w:rFonts w:cstheme="minorHAnsi"/>
        </w:rPr>
      </w:pPr>
      <w:r w:rsidRPr="0003191E">
        <w:rPr>
          <w:rFonts w:cstheme="minorHAnsi"/>
        </w:rPr>
        <w:t xml:space="preserve">Review ‘You Do’ Tasks as per the policy schedule and keep a record of this process. </w:t>
      </w:r>
    </w:p>
    <w:p w14:paraId="005CC460" w14:textId="77777777" w:rsidR="0050021E" w:rsidRPr="0003191E" w:rsidRDefault="0050021E" w:rsidP="0050021E">
      <w:pPr>
        <w:numPr>
          <w:ilvl w:val="0"/>
          <w:numId w:val="7"/>
        </w:numPr>
        <w:spacing w:after="10" w:line="247" w:lineRule="auto"/>
        <w:ind w:hanging="360"/>
        <w:rPr>
          <w:rFonts w:cstheme="minorHAnsi"/>
        </w:rPr>
      </w:pPr>
      <w:r w:rsidRPr="0003191E">
        <w:rPr>
          <w:rFonts w:cstheme="minorHAnsi"/>
        </w:rPr>
        <w:t xml:space="preserve">The review process must inform the planning of subsequent lessons. </w:t>
      </w:r>
    </w:p>
    <w:p w14:paraId="01E6396C" w14:textId="0A2AA643" w:rsidR="0050021E" w:rsidRPr="0003191E" w:rsidRDefault="0050021E" w:rsidP="0050021E">
      <w:pPr>
        <w:numPr>
          <w:ilvl w:val="0"/>
          <w:numId w:val="7"/>
        </w:numPr>
        <w:spacing w:after="10" w:line="247" w:lineRule="auto"/>
        <w:ind w:hanging="360"/>
        <w:rPr>
          <w:rFonts w:cstheme="minorHAnsi"/>
        </w:rPr>
      </w:pPr>
      <w:r w:rsidRPr="0003191E">
        <w:rPr>
          <w:rFonts w:cstheme="minorHAnsi"/>
        </w:rPr>
        <w:t xml:space="preserve">The review process must inform feedback that will be provided to the whole class. </w:t>
      </w:r>
      <w:r w:rsidR="00D86F79" w:rsidRPr="0003191E">
        <w:rPr>
          <w:rFonts w:cstheme="minorHAnsi"/>
        </w:rPr>
        <w:t>Teachers must ensure that students record this feedback in their books.</w:t>
      </w:r>
    </w:p>
    <w:p w14:paraId="3985F2A0" w14:textId="21670A39" w:rsidR="0050021E" w:rsidRPr="0003191E" w:rsidRDefault="0050021E" w:rsidP="0050021E">
      <w:pPr>
        <w:numPr>
          <w:ilvl w:val="0"/>
          <w:numId w:val="7"/>
        </w:numPr>
        <w:spacing w:after="71" w:line="247" w:lineRule="auto"/>
        <w:ind w:hanging="360"/>
        <w:rPr>
          <w:rFonts w:cstheme="minorHAnsi"/>
        </w:rPr>
      </w:pPr>
      <w:r w:rsidRPr="0003191E">
        <w:rPr>
          <w:rFonts w:cstheme="minorHAnsi"/>
        </w:rPr>
        <w:t xml:space="preserve">Teachers must mark one piece of work formally per half term e.g. test paper, essay, performance piece etc.  </w:t>
      </w:r>
    </w:p>
    <w:p w14:paraId="62B9A5D6" w14:textId="54E92B79" w:rsidR="0050021E" w:rsidRPr="0003191E" w:rsidRDefault="0050021E" w:rsidP="0050021E">
      <w:pPr>
        <w:numPr>
          <w:ilvl w:val="0"/>
          <w:numId w:val="7"/>
        </w:numPr>
        <w:spacing w:after="72" w:line="247" w:lineRule="auto"/>
        <w:ind w:hanging="360"/>
        <w:rPr>
          <w:rFonts w:cstheme="minorHAnsi"/>
        </w:rPr>
      </w:pPr>
      <w:r w:rsidRPr="0003191E">
        <w:rPr>
          <w:rFonts w:cstheme="minorHAnsi"/>
        </w:rPr>
        <w:t xml:space="preserve">The </w:t>
      </w:r>
      <w:r w:rsidR="00D86F79" w:rsidRPr="0003191E">
        <w:rPr>
          <w:rFonts w:cstheme="minorHAnsi"/>
        </w:rPr>
        <w:t xml:space="preserve">PLC or QLA </w:t>
      </w:r>
      <w:r w:rsidRPr="0003191E">
        <w:rPr>
          <w:rFonts w:cstheme="minorHAnsi"/>
        </w:rPr>
        <w:t xml:space="preserve">feedback associated with this piece of work must provide students with a clear understanding of what they need to do to improve and make further progress. </w:t>
      </w:r>
    </w:p>
    <w:p w14:paraId="071BE80D" w14:textId="77777777" w:rsidR="0050021E" w:rsidRPr="0003191E" w:rsidRDefault="0050021E" w:rsidP="0050021E">
      <w:pPr>
        <w:numPr>
          <w:ilvl w:val="0"/>
          <w:numId w:val="7"/>
        </w:numPr>
        <w:spacing w:after="10" w:line="247" w:lineRule="auto"/>
        <w:ind w:hanging="360"/>
        <w:rPr>
          <w:rFonts w:cstheme="minorHAnsi"/>
        </w:rPr>
      </w:pPr>
      <w:r w:rsidRPr="0003191E">
        <w:rPr>
          <w:rFonts w:cstheme="minorHAnsi"/>
        </w:rPr>
        <w:t xml:space="preserve">All teaching staff to ensure students know the grade/level they are working at. This should be recorded on their books or folders.  </w:t>
      </w:r>
    </w:p>
    <w:p w14:paraId="54A1DE03" w14:textId="77777777" w:rsidR="0050021E" w:rsidRPr="0003191E" w:rsidRDefault="0050021E" w:rsidP="0050021E">
      <w:pPr>
        <w:spacing w:after="74" w:line="256" w:lineRule="auto"/>
        <w:rPr>
          <w:rFonts w:cstheme="minorHAnsi"/>
        </w:rPr>
      </w:pPr>
      <w:r w:rsidRPr="0003191E">
        <w:rPr>
          <w:rFonts w:cstheme="minorHAnsi"/>
          <w:b/>
        </w:rPr>
        <w:t xml:space="preserve"> </w:t>
      </w:r>
    </w:p>
    <w:p w14:paraId="471CDF98" w14:textId="77777777" w:rsidR="00D632F3" w:rsidRDefault="00D632F3" w:rsidP="0050021E">
      <w:pPr>
        <w:pStyle w:val="Heading2"/>
        <w:ind w:left="-5"/>
        <w:rPr>
          <w:rFonts w:asciiTheme="minorHAnsi" w:hAnsiTheme="minorHAnsi" w:cstheme="minorHAnsi"/>
          <w:sz w:val="22"/>
        </w:rPr>
      </w:pPr>
    </w:p>
    <w:p w14:paraId="60CF0822" w14:textId="2BB12D20" w:rsidR="0050021E" w:rsidRPr="0003191E" w:rsidRDefault="00D632F3" w:rsidP="0050021E">
      <w:pPr>
        <w:pStyle w:val="Heading2"/>
        <w:ind w:left="-5"/>
        <w:rPr>
          <w:rFonts w:asciiTheme="minorHAnsi" w:hAnsiTheme="minorHAnsi" w:cstheme="minorHAnsi"/>
          <w:sz w:val="22"/>
        </w:rPr>
      </w:pPr>
      <w:r>
        <w:rPr>
          <w:rFonts w:asciiTheme="minorHAnsi" w:hAnsiTheme="minorHAnsi" w:cstheme="minorHAnsi"/>
          <w:sz w:val="22"/>
        </w:rPr>
        <w:t>P</w:t>
      </w:r>
      <w:r w:rsidR="0050021E" w:rsidRPr="0003191E">
        <w:rPr>
          <w:rFonts w:asciiTheme="minorHAnsi" w:hAnsiTheme="minorHAnsi" w:cstheme="minorHAnsi"/>
          <w:sz w:val="22"/>
        </w:rPr>
        <w:t xml:space="preserve">SHRE Tutor </w:t>
      </w:r>
    </w:p>
    <w:p w14:paraId="002203AE" w14:textId="77777777" w:rsidR="0050021E" w:rsidRPr="0003191E" w:rsidRDefault="0050021E" w:rsidP="0050021E">
      <w:pPr>
        <w:rPr>
          <w:lang w:eastAsia="en-GB"/>
        </w:rPr>
      </w:pPr>
    </w:p>
    <w:p w14:paraId="6F140ECC" w14:textId="0383C438" w:rsidR="0050021E" w:rsidRPr="0003191E" w:rsidRDefault="0050021E" w:rsidP="0050021E">
      <w:pPr>
        <w:rPr>
          <w:rFonts w:cstheme="minorHAnsi"/>
        </w:rPr>
      </w:pPr>
      <w:r w:rsidRPr="0003191E">
        <w:rPr>
          <w:rFonts w:cstheme="minorHAnsi"/>
        </w:rPr>
        <w:t xml:space="preserve">PSHRE is a timetabled lesson and therefore, as with all other timetabled lessons, it is considered just as important. Feedback and assessment will fall in line with a) the PSHRE Policy - Role of the PSHRE Tutor and Assessment, Reporting and Recording, b) the Whole School Feedback and Assessment Policy- Role of the teacher </w:t>
      </w:r>
    </w:p>
    <w:p w14:paraId="6F8893A1" w14:textId="77777777" w:rsidR="0050021E" w:rsidRPr="0003191E" w:rsidRDefault="0050021E" w:rsidP="0050021E">
      <w:pPr>
        <w:spacing w:after="71" w:line="256" w:lineRule="auto"/>
        <w:rPr>
          <w:rFonts w:cstheme="minorHAnsi"/>
        </w:rPr>
      </w:pPr>
      <w:r w:rsidRPr="0003191E">
        <w:rPr>
          <w:rFonts w:cstheme="minorHAnsi"/>
          <w:b/>
        </w:rPr>
        <w:t xml:space="preserve"> </w:t>
      </w:r>
    </w:p>
    <w:p w14:paraId="6594860A" w14:textId="77777777" w:rsidR="0050021E" w:rsidRPr="0003191E" w:rsidRDefault="0050021E" w:rsidP="0050021E">
      <w:pPr>
        <w:pStyle w:val="Heading2"/>
        <w:ind w:left="-5"/>
        <w:rPr>
          <w:rFonts w:asciiTheme="minorHAnsi" w:hAnsiTheme="minorHAnsi" w:cstheme="minorHAnsi"/>
          <w:sz w:val="22"/>
        </w:rPr>
      </w:pPr>
      <w:r w:rsidRPr="0003191E">
        <w:rPr>
          <w:rFonts w:asciiTheme="minorHAnsi" w:hAnsiTheme="minorHAnsi" w:cstheme="minorHAnsi"/>
          <w:sz w:val="22"/>
        </w:rPr>
        <w:t xml:space="preserve">Curriculum / Subject Leader </w:t>
      </w:r>
    </w:p>
    <w:p w14:paraId="0DE725E5" w14:textId="77777777" w:rsidR="0050021E" w:rsidRPr="0003191E" w:rsidRDefault="0050021E" w:rsidP="0050021E">
      <w:pPr>
        <w:spacing w:after="24" w:line="256" w:lineRule="auto"/>
        <w:rPr>
          <w:rFonts w:cstheme="minorHAnsi"/>
        </w:rPr>
      </w:pPr>
      <w:r w:rsidRPr="0003191E">
        <w:rPr>
          <w:rFonts w:cstheme="minorHAnsi"/>
          <w:b/>
        </w:rPr>
        <w:t xml:space="preserve"> </w:t>
      </w:r>
    </w:p>
    <w:p w14:paraId="77A58A1F" w14:textId="77777777" w:rsidR="0050021E" w:rsidRPr="0003191E" w:rsidRDefault="0050021E" w:rsidP="0050021E">
      <w:pPr>
        <w:numPr>
          <w:ilvl w:val="0"/>
          <w:numId w:val="8"/>
        </w:numPr>
        <w:spacing w:after="38" w:line="247" w:lineRule="auto"/>
        <w:ind w:hanging="360"/>
        <w:rPr>
          <w:rFonts w:cstheme="minorHAnsi"/>
        </w:rPr>
      </w:pPr>
      <w:r w:rsidRPr="0003191E">
        <w:rPr>
          <w:rFonts w:cstheme="minorHAnsi"/>
        </w:rPr>
        <w:t xml:space="preserve">Ensure that teachers in their team understand the assessment requirements for their subject as well as the different ways in which teachers can assess students’ progress. </w:t>
      </w:r>
    </w:p>
    <w:p w14:paraId="24B0AF7D" w14:textId="13E57C0A" w:rsidR="0050021E" w:rsidRPr="0003191E" w:rsidRDefault="0050021E" w:rsidP="0050021E">
      <w:pPr>
        <w:numPr>
          <w:ilvl w:val="0"/>
          <w:numId w:val="8"/>
        </w:numPr>
        <w:spacing w:after="10" w:line="247" w:lineRule="auto"/>
        <w:ind w:hanging="360"/>
        <w:rPr>
          <w:rFonts w:cstheme="minorHAnsi"/>
        </w:rPr>
      </w:pPr>
      <w:r w:rsidRPr="0003191E">
        <w:rPr>
          <w:rFonts w:cstheme="minorHAnsi"/>
        </w:rPr>
        <w:t xml:space="preserve">Lead in developing the </w:t>
      </w:r>
      <w:r w:rsidR="00FB3153" w:rsidRPr="0003191E">
        <w:rPr>
          <w:rFonts w:cstheme="minorHAnsi"/>
        </w:rPr>
        <w:t>summative</w:t>
      </w:r>
      <w:r w:rsidRPr="0003191E">
        <w:rPr>
          <w:rFonts w:cstheme="minorHAnsi"/>
        </w:rPr>
        <w:t xml:space="preserve"> assessments and ensuring the validation/moderation of these. </w:t>
      </w:r>
    </w:p>
    <w:p w14:paraId="29491B5D" w14:textId="654A2CA7" w:rsidR="0050021E" w:rsidRPr="0003191E" w:rsidRDefault="0050021E" w:rsidP="0050021E">
      <w:pPr>
        <w:numPr>
          <w:ilvl w:val="0"/>
          <w:numId w:val="8"/>
        </w:numPr>
        <w:spacing w:after="38" w:line="247" w:lineRule="auto"/>
        <w:ind w:hanging="360"/>
        <w:rPr>
          <w:rFonts w:cstheme="minorHAnsi"/>
        </w:rPr>
      </w:pPr>
      <w:r w:rsidRPr="0003191E">
        <w:rPr>
          <w:rFonts w:cstheme="minorHAnsi"/>
        </w:rPr>
        <w:t xml:space="preserve">Regularly monitor the review and feedback process within their departments, explicitly comparing </w:t>
      </w:r>
      <w:r w:rsidR="00D7691F" w:rsidRPr="0003191E">
        <w:rPr>
          <w:rFonts w:cstheme="minorHAnsi"/>
        </w:rPr>
        <w:t xml:space="preserve">the teacher’s own, </w:t>
      </w:r>
      <w:r w:rsidRPr="0003191E">
        <w:rPr>
          <w:rFonts w:cstheme="minorHAnsi"/>
        </w:rPr>
        <w:t>review sheets</w:t>
      </w:r>
      <w:r w:rsidR="00D7691F" w:rsidRPr="0003191E">
        <w:rPr>
          <w:rFonts w:cstheme="minorHAnsi"/>
        </w:rPr>
        <w:t>, the</w:t>
      </w:r>
      <w:r w:rsidR="00E00439" w:rsidRPr="0003191E">
        <w:rPr>
          <w:rFonts w:cstheme="minorHAnsi"/>
        </w:rPr>
        <w:t xml:space="preserve"> You Do work in </w:t>
      </w:r>
      <w:r w:rsidRPr="0003191E">
        <w:rPr>
          <w:rFonts w:cstheme="minorHAnsi"/>
        </w:rPr>
        <w:t>pupils’ exercise books</w:t>
      </w:r>
      <w:r w:rsidR="00D7691F" w:rsidRPr="0003191E">
        <w:rPr>
          <w:rFonts w:cstheme="minorHAnsi"/>
        </w:rPr>
        <w:t>, and the purple pen activity or purple review sheet that comes after</w:t>
      </w:r>
      <w:r w:rsidRPr="0003191E">
        <w:rPr>
          <w:rFonts w:cstheme="minorHAnsi"/>
        </w:rPr>
        <w:t xml:space="preserve">. </w:t>
      </w:r>
    </w:p>
    <w:p w14:paraId="74AB872A" w14:textId="77777777" w:rsidR="0050021E" w:rsidRPr="0003191E" w:rsidRDefault="0050021E" w:rsidP="0050021E">
      <w:pPr>
        <w:numPr>
          <w:ilvl w:val="0"/>
          <w:numId w:val="8"/>
        </w:numPr>
        <w:spacing w:after="10" w:line="247" w:lineRule="auto"/>
        <w:ind w:hanging="360"/>
        <w:rPr>
          <w:rFonts w:cstheme="minorHAnsi"/>
        </w:rPr>
      </w:pPr>
      <w:r w:rsidRPr="0003191E">
        <w:rPr>
          <w:rFonts w:cstheme="minorHAnsi"/>
        </w:rPr>
        <w:t xml:space="preserve">Model good practice themselves and identify and share good practice within their team. </w:t>
      </w:r>
    </w:p>
    <w:p w14:paraId="736D41ED" w14:textId="77777777" w:rsidR="0050021E" w:rsidRPr="0003191E" w:rsidRDefault="0050021E" w:rsidP="0050021E">
      <w:pPr>
        <w:numPr>
          <w:ilvl w:val="0"/>
          <w:numId w:val="8"/>
        </w:numPr>
        <w:spacing w:after="38" w:line="247" w:lineRule="auto"/>
        <w:ind w:hanging="360"/>
        <w:rPr>
          <w:rFonts w:cstheme="minorHAnsi"/>
        </w:rPr>
      </w:pPr>
      <w:r w:rsidRPr="0003191E">
        <w:rPr>
          <w:rFonts w:cstheme="minorHAnsi"/>
        </w:rPr>
        <w:t xml:space="preserve">Curriculum leaders to keep records of all monitoring, learning walks, action plans to be developed and put in place if necessary.  </w:t>
      </w:r>
    </w:p>
    <w:p w14:paraId="4187220D" w14:textId="620AB546" w:rsidR="0050021E" w:rsidRPr="0003191E" w:rsidRDefault="0050021E" w:rsidP="0050021E">
      <w:pPr>
        <w:numPr>
          <w:ilvl w:val="0"/>
          <w:numId w:val="8"/>
        </w:numPr>
        <w:spacing w:after="10" w:line="247" w:lineRule="auto"/>
        <w:ind w:hanging="360"/>
        <w:rPr>
          <w:rFonts w:cstheme="minorHAnsi"/>
        </w:rPr>
      </w:pPr>
      <w:r w:rsidRPr="0003191E">
        <w:rPr>
          <w:rFonts w:cstheme="minorHAnsi"/>
        </w:rPr>
        <w:t xml:space="preserve">Ensure that the curriculum plan and schemes of learning allow for </w:t>
      </w:r>
      <w:r w:rsidR="00D7691F" w:rsidRPr="0003191E">
        <w:rPr>
          <w:rFonts w:cstheme="minorHAnsi"/>
        </w:rPr>
        <w:t>summative</w:t>
      </w:r>
      <w:r w:rsidRPr="0003191E">
        <w:rPr>
          <w:rFonts w:cstheme="minorHAnsi"/>
        </w:rPr>
        <w:t xml:space="preserve"> assessment of progress to be timed appropriately so that data collections accurately and reliably reflect current attainment. </w:t>
      </w:r>
    </w:p>
    <w:p w14:paraId="7E840355" w14:textId="698B5776" w:rsidR="00494EE2" w:rsidRPr="0003191E" w:rsidRDefault="00494EE2" w:rsidP="0050021E">
      <w:pPr>
        <w:numPr>
          <w:ilvl w:val="0"/>
          <w:numId w:val="8"/>
        </w:numPr>
        <w:spacing w:after="10" w:line="247" w:lineRule="auto"/>
        <w:ind w:hanging="360"/>
        <w:rPr>
          <w:rFonts w:cstheme="minorHAnsi"/>
        </w:rPr>
      </w:pPr>
      <w:r w:rsidRPr="0003191E">
        <w:rPr>
          <w:rFonts w:cstheme="minorHAnsi"/>
        </w:rPr>
        <w:t>Ensure their teams have completed assessments and entered %</w:t>
      </w:r>
      <w:r w:rsidR="00D7691F" w:rsidRPr="0003191E">
        <w:rPr>
          <w:rFonts w:cstheme="minorHAnsi"/>
        </w:rPr>
        <w:t xml:space="preserve"> </w:t>
      </w:r>
      <w:r w:rsidRPr="0003191E">
        <w:rPr>
          <w:rFonts w:cstheme="minorHAnsi"/>
        </w:rPr>
        <w:t>score into SIMS trackers.</w:t>
      </w:r>
    </w:p>
    <w:p w14:paraId="00B22544" w14:textId="522AB30C" w:rsidR="00494EE2" w:rsidRPr="0003191E" w:rsidRDefault="00494EE2" w:rsidP="0050021E">
      <w:pPr>
        <w:numPr>
          <w:ilvl w:val="0"/>
          <w:numId w:val="8"/>
        </w:numPr>
        <w:spacing w:after="10" w:line="247" w:lineRule="auto"/>
        <w:ind w:hanging="360"/>
        <w:rPr>
          <w:rFonts w:cstheme="minorHAnsi"/>
        </w:rPr>
      </w:pPr>
      <w:r w:rsidRPr="0003191E">
        <w:rPr>
          <w:rFonts w:cstheme="minorHAnsi"/>
        </w:rPr>
        <w:t>Conduct quality assurance for assessments and data entries to identify anomalies as well as instigate conversations on student progress.</w:t>
      </w:r>
    </w:p>
    <w:p w14:paraId="4B23C21A" w14:textId="2BEE6E28" w:rsidR="00494EE2" w:rsidRPr="0003191E" w:rsidRDefault="00494EE2" w:rsidP="0050021E">
      <w:pPr>
        <w:numPr>
          <w:ilvl w:val="0"/>
          <w:numId w:val="8"/>
        </w:numPr>
        <w:spacing w:after="10" w:line="247" w:lineRule="auto"/>
        <w:ind w:hanging="360"/>
        <w:rPr>
          <w:rFonts w:cstheme="minorHAnsi"/>
        </w:rPr>
      </w:pPr>
      <w:r w:rsidRPr="0003191E">
        <w:rPr>
          <w:rFonts w:cstheme="minorHAnsi"/>
        </w:rPr>
        <w:t>Ensure</w:t>
      </w:r>
      <w:r w:rsidR="001F49AE" w:rsidRPr="0003191E">
        <w:rPr>
          <w:rFonts w:cstheme="minorHAnsi"/>
        </w:rPr>
        <w:t xml:space="preserve"> that the exam papers and grade boundaries used are the same year and the an additional 5% added to each grade boundary score to KS4 and KS5 assessments.</w:t>
      </w:r>
    </w:p>
    <w:p w14:paraId="7504BFC2" w14:textId="1A521DED" w:rsidR="00C54AC4" w:rsidRPr="0003191E" w:rsidRDefault="00A90FDC" w:rsidP="0050021E">
      <w:pPr>
        <w:numPr>
          <w:ilvl w:val="0"/>
          <w:numId w:val="8"/>
        </w:numPr>
        <w:spacing w:after="10" w:line="247" w:lineRule="auto"/>
        <w:ind w:hanging="360"/>
        <w:rPr>
          <w:rFonts w:cstheme="minorHAnsi"/>
        </w:rPr>
      </w:pPr>
      <w:r w:rsidRPr="0003191E">
        <w:rPr>
          <w:rFonts w:cstheme="minorHAnsi"/>
        </w:rPr>
        <w:t xml:space="preserve">Ensure </w:t>
      </w:r>
      <w:r w:rsidR="00C54AC4" w:rsidRPr="0003191E">
        <w:rPr>
          <w:rFonts w:cstheme="minorHAnsi"/>
        </w:rPr>
        <w:t>that</w:t>
      </w:r>
      <w:r w:rsidRPr="0003191E">
        <w:rPr>
          <w:rFonts w:cstheme="minorHAnsi"/>
        </w:rPr>
        <w:t xml:space="preserve"> Personalised Learning Checklist (PLC) or Question Level Analysis (QLA) are completed for each student in their faculty areas after each assessment cycle.</w:t>
      </w:r>
    </w:p>
    <w:p w14:paraId="1190A0E2" w14:textId="7CDE3769" w:rsidR="001F49AE" w:rsidRPr="0003191E" w:rsidRDefault="001F49AE" w:rsidP="0050021E">
      <w:pPr>
        <w:numPr>
          <w:ilvl w:val="0"/>
          <w:numId w:val="8"/>
        </w:numPr>
        <w:spacing w:after="10" w:line="247" w:lineRule="auto"/>
        <w:ind w:hanging="360"/>
        <w:rPr>
          <w:rFonts w:cstheme="minorHAnsi"/>
        </w:rPr>
      </w:pPr>
      <w:r w:rsidRPr="0003191E">
        <w:rPr>
          <w:rFonts w:cstheme="minorHAnsi"/>
        </w:rPr>
        <w:t>Ensure they are prepared for the raising standard meetings with RS team and ensure they meet with their team, hold them accountable for the progress of the students</w:t>
      </w:r>
      <w:r w:rsidR="00A15508" w:rsidRPr="0003191E">
        <w:rPr>
          <w:rFonts w:cstheme="minorHAnsi"/>
        </w:rPr>
        <w:t xml:space="preserve"> in their class and go through completed raising standard document with their SLT LM before the </w:t>
      </w:r>
      <w:r w:rsidR="005E4B7A" w:rsidRPr="0003191E">
        <w:rPr>
          <w:rFonts w:cstheme="minorHAnsi"/>
        </w:rPr>
        <w:t>meeting</w:t>
      </w:r>
      <w:r w:rsidR="00A15508" w:rsidRPr="0003191E">
        <w:rPr>
          <w:rFonts w:cstheme="minorHAnsi"/>
        </w:rPr>
        <w:t>.</w:t>
      </w:r>
    </w:p>
    <w:p w14:paraId="7832176C" w14:textId="77777777" w:rsidR="0050021E" w:rsidRPr="0003191E" w:rsidRDefault="0050021E" w:rsidP="0050021E">
      <w:pPr>
        <w:spacing w:after="112" w:line="256" w:lineRule="auto"/>
        <w:rPr>
          <w:rFonts w:cstheme="minorHAnsi"/>
        </w:rPr>
      </w:pPr>
      <w:r w:rsidRPr="0003191E">
        <w:rPr>
          <w:rFonts w:cstheme="minorHAnsi"/>
          <w:b/>
        </w:rPr>
        <w:t xml:space="preserve"> </w:t>
      </w:r>
    </w:p>
    <w:p w14:paraId="34B98E1C" w14:textId="33F3E209" w:rsidR="0050021E" w:rsidRPr="0003191E" w:rsidRDefault="0050021E" w:rsidP="0050021E">
      <w:pPr>
        <w:spacing w:after="0" w:line="256" w:lineRule="auto"/>
        <w:ind w:left="-5" w:hanging="10"/>
        <w:rPr>
          <w:rFonts w:cstheme="minorHAnsi"/>
          <w:b/>
        </w:rPr>
      </w:pPr>
      <w:r w:rsidRPr="0003191E">
        <w:rPr>
          <w:rFonts w:cstheme="minorHAnsi"/>
          <w:b/>
        </w:rPr>
        <w:t xml:space="preserve">Role of the Leadership Team: </w:t>
      </w:r>
    </w:p>
    <w:p w14:paraId="2E33331C" w14:textId="77777777" w:rsidR="0050021E" w:rsidRPr="0003191E" w:rsidRDefault="0050021E" w:rsidP="0050021E">
      <w:pPr>
        <w:spacing w:after="0" w:line="256" w:lineRule="auto"/>
        <w:ind w:left="-5" w:hanging="10"/>
        <w:rPr>
          <w:rFonts w:cstheme="minorHAnsi"/>
        </w:rPr>
      </w:pPr>
    </w:p>
    <w:p w14:paraId="4D8D9606" w14:textId="77777777" w:rsidR="0050021E" w:rsidRPr="0003191E" w:rsidRDefault="0050021E" w:rsidP="0050021E">
      <w:pPr>
        <w:numPr>
          <w:ilvl w:val="0"/>
          <w:numId w:val="8"/>
        </w:numPr>
        <w:spacing w:after="38" w:line="247" w:lineRule="auto"/>
        <w:ind w:hanging="360"/>
        <w:rPr>
          <w:rFonts w:cstheme="minorHAnsi"/>
        </w:rPr>
      </w:pPr>
      <w:r w:rsidRPr="0003191E">
        <w:rPr>
          <w:rFonts w:cstheme="minorHAnsi"/>
        </w:rPr>
        <w:t xml:space="preserve">Feedback will be monitored during learning walks and every half term through feedback audits incorporating review sheets and exercise books, as well as ensuring that Curriculum and Subject leads are effectively monitoring the feedback process. </w:t>
      </w:r>
    </w:p>
    <w:p w14:paraId="4BC13374" w14:textId="77777777" w:rsidR="0050021E" w:rsidRPr="0003191E" w:rsidRDefault="0050021E" w:rsidP="0050021E">
      <w:pPr>
        <w:numPr>
          <w:ilvl w:val="0"/>
          <w:numId w:val="8"/>
        </w:numPr>
        <w:spacing w:after="10" w:line="247" w:lineRule="auto"/>
        <w:ind w:hanging="360"/>
        <w:rPr>
          <w:rFonts w:cstheme="minorHAnsi"/>
        </w:rPr>
      </w:pPr>
      <w:r w:rsidRPr="0003191E">
        <w:rPr>
          <w:rFonts w:cstheme="minorHAnsi"/>
        </w:rPr>
        <w:t xml:space="preserve">Conducting short notice book reviews which may be called at any time. </w:t>
      </w:r>
    </w:p>
    <w:p w14:paraId="4DDFC9B9" w14:textId="77777777" w:rsidR="0050021E" w:rsidRPr="0003191E" w:rsidRDefault="0050021E" w:rsidP="0050021E">
      <w:pPr>
        <w:numPr>
          <w:ilvl w:val="0"/>
          <w:numId w:val="8"/>
        </w:numPr>
        <w:spacing w:after="10" w:line="247" w:lineRule="auto"/>
        <w:ind w:hanging="360"/>
        <w:rPr>
          <w:rFonts w:cstheme="minorHAnsi"/>
        </w:rPr>
      </w:pPr>
      <w:r w:rsidRPr="0003191E">
        <w:rPr>
          <w:rFonts w:cstheme="minorHAnsi"/>
        </w:rPr>
        <w:t xml:space="preserve">Monitoring that assessment for learning is used effectively to inform planning to ensure progress. </w:t>
      </w:r>
    </w:p>
    <w:p w14:paraId="4D9554C0" w14:textId="39A1B9D5" w:rsidR="0050021E" w:rsidRPr="0003191E" w:rsidRDefault="0050021E" w:rsidP="0050021E">
      <w:pPr>
        <w:numPr>
          <w:ilvl w:val="0"/>
          <w:numId w:val="8"/>
        </w:numPr>
        <w:spacing w:after="10" w:line="247" w:lineRule="auto"/>
        <w:ind w:hanging="360"/>
        <w:rPr>
          <w:rFonts w:cstheme="minorHAnsi"/>
        </w:rPr>
      </w:pPr>
      <w:r w:rsidRPr="0003191E">
        <w:rPr>
          <w:rFonts w:cstheme="minorHAnsi"/>
        </w:rPr>
        <w:t xml:space="preserve">Monitoring the role of Subject / Curriculum Leaders in ensuring good practice in assessment is consistent across all lessons. </w:t>
      </w:r>
    </w:p>
    <w:p w14:paraId="0C630097" w14:textId="1E844090" w:rsidR="001D5931" w:rsidRPr="0003191E" w:rsidRDefault="001D5931" w:rsidP="0050021E">
      <w:pPr>
        <w:numPr>
          <w:ilvl w:val="0"/>
          <w:numId w:val="8"/>
        </w:numPr>
        <w:spacing w:after="10" w:line="247" w:lineRule="auto"/>
        <w:ind w:hanging="360"/>
        <w:rPr>
          <w:rFonts w:cstheme="minorHAnsi"/>
        </w:rPr>
      </w:pPr>
      <w:r w:rsidRPr="0003191E">
        <w:rPr>
          <w:rFonts w:cstheme="minorHAnsi"/>
        </w:rPr>
        <w:t>Meet with curriculum Leaders before raising standard meeting and use data from assessments to praise department</w:t>
      </w:r>
      <w:r w:rsidR="00FF0DDD" w:rsidRPr="0003191E">
        <w:rPr>
          <w:rFonts w:cstheme="minorHAnsi"/>
        </w:rPr>
        <w:t>s</w:t>
      </w:r>
      <w:r w:rsidRPr="0003191E">
        <w:rPr>
          <w:rFonts w:cstheme="minorHAnsi"/>
        </w:rPr>
        <w:t xml:space="preserve"> who have achieved well as well as understand the issues, </w:t>
      </w:r>
      <w:r w:rsidRPr="0003191E">
        <w:rPr>
          <w:rFonts w:cstheme="minorHAnsi"/>
        </w:rPr>
        <w:lastRenderedPageBreak/>
        <w:t xml:space="preserve">holding staff to account, analyse underperformance within subjects across other year groups in order to triangulate </w:t>
      </w:r>
      <w:r w:rsidR="00FF0DDD" w:rsidRPr="0003191E">
        <w:rPr>
          <w:rFonts w:cstheme="minorHAnsi"/>
        </w:rPr>
        <w:t>areas of improvement and plan actions to address these</w:t>
      </w:r>
      <w:r w:rsidRPr="0003191E">
        <w:rPr>
          <w:rFonts w:cstheme="minorHAnsi"/>
        </w:rPr>
        <w:t>.</w:t>
      </w:r>
    </w:p>
    <w:p w14:paraId="2AC17CE5" w14:textId="77777777" w:rsidR="001D5931" w:rsidRPr="0003191E" w:rsidRDefault="001D5931" w:rsidP="00351F72">
      <w:pPr>
        <w:spacing w:after="10" w:line="247" w:lineRule="auto"/>
        <w:rPr>
          <w:rFonts w:cstheme="minorHAnsi"/>
        </w:rPr>
      </w:pPr>
    </w:p>
    <w:p w14:paraId="74E131D3" w14:textId="77777777" w:rsidR="0050021E" w:rsidRPr="0003191E" w:rsidRDefault="0050021E" w:rsidP="0050021E">
      <w:pPr>
        <w:spacing w:after="0" w:line="256" w:lineRule="auto"/>
        <w:rPr>
          <w:rFonts w:cstheme="minorHAnsi"/>
        </w:rPr>
      </w:pPr>
      <w:r w:rsidRPr="0003191E">
        <w:rPr>
          <w:rFonts w:cstheme="minorHAnsi"/>
          <w:b/>
        </w:rPr>
        <w:t xml:space="preserve"> </w:t>
      </w:r>
    </w:p>
    <w:p w14:paraId="7E4150F4" w14:textId="77777777" w:rsidR="0050021E" w:rsidRPr="0003191E" w:rsidRDefault="0050021E" w:rsidP="0050021E">
      <w:pPr>
        <w:spacing w:after="0" w:line="256" w:lineRule="auto"/>
        <w:ind w:left="-5" w:hanging="10"/>
        <w:rPr>
          <w:rFonts w:cstheme="minorHAnsi"/>
        </w:rPr>
      </w:pPr>
      <w:r w:rsidRPr="0003191E">
        <w:rPr>
          <w:rFonts w:cstheme="minorHAnsi"/>
          <w:b/>
        </w:rPr>
        <w:t xml:space="preserve">Role of the student  </w:t>
      </w:r>
    </w:p>
    <w:p w14:paraId="2ACB90A9" w14:textId="77777777" w:rsidR="0050021E" w:rsidRPr="0003191E" w:rsidRDefault="0050021E" w:rsidP="0050021E">
      <w:pPr>
        <w:spacing w:after="21" w:line="256" w:lineRule="auto"/>
        <w:rPr>
          <w:rFonts w:cstheme="minorHAnsi"/>
        </w:rPr>
      </w:pPr>
      <w:r w:rsidRPr="0003191E">
        <w:rPr>
          <w:rFonts w:cstheme="minorHAnsi"/>
          <w:b/>
        </w:rPr>
        <w:t xml:space="preserve"> </w:t>
      </w:r>
    </w:p>
    <w:p w14:paraId="5E796C26" w14:textId="77777777" w:rsidR="0050021E" w:rsidRPr="0003191E" w:rsidRDefault="0050021E" w:rsidP="0050021E">
      <w:pPr>
        <w:numPr>
          <w:ilvl w:val="0"/>
          <w:numId w:val="8"/>
        </w:numPr>
        <w:spacing w:after="10" w:line="247" w:lineRule="auto"/>
        <w:ind w:hanging="360"/>
        <w:rPr>
          <w:rFonts w:cstheme="minorHAnsi"/>
        </w:rPr>
      </w:pPr>
      <w:r w:rsidRPr="0003191E">
        <w:rPr>
          <w:rFonts w:cstheme="minorHAnsi"/>
        </w:rPr>
        <w:t xml:space="preserve">Participate actively in assessment opportunities in lessons. </w:t>
      </w:r>
    </w:p>
    <w:p w14:paraId="7336D5F4" w14:textId="77777777" w:rsidR="0050021E" w:rsidRPr="0003191E" w:rsidRDefault="0050021E" w:rsidP="0050021E">
      <w:pPr>
        <w:numPr>
          <w:ilvl w:val="0"/>
          <w:numId w:val="8"/>
        </w:numPr>
        <w:spacing w:after="38" w:line="247" w:lineRule="auto"/>
        <w:ind w:hanging="360"/>
        <w:rPr>
          <w:rFonts w:cstheme="minorHAnsi"/>
        </w:rPr>
      </w:pPr>
      <w:r w:rsidRPr="0003191E">
        <w:rPr>
          <w:rFonts w:cstheme="minorHAnsi"/>
        </w:rPr>
        <w:t xml:space="preserve">Take responsibility for understanding and acting on both written and oral feedback given by their teachers or peers. </w:t>
      </w:r>
    </w:p>
    <w:p w14:paraId="19BADDEA" w14:textId="77777777" w:rsidR="0050021E" w:rsidRPr="0003191E" w:rsidRDefault="0050021E" w:rsidP="0050021E">
      <w:pPr>
        <w:numPr>
          <w:ilvl w:val="0"/>
          <w:numId w:val="8"/>
        </w:numPr>
        <w:spacing w:after="10" w:line="247" w:lineRule="auto"/>
        <w:ind w:hanging="360"/>
        <w:rPr>
          <w:rFonts w:cstheme="minorHAnsi"/>
        </w:rPr>
      </w:pPr>
      <w:r w:rsidRPr="0003191E">
        <w:rPr>
          <w:rFonts w:cstheme="minorHAnsi"/>
        </w:rPr>
        <w:t xml:space="preserve">Support other students constructively when asked to be involved in peer assessment. </w:t>
      </w:r>
    </w:p>
    <w:p w14:paraId="30E01F9E" w14:textId="77777777" w:rsidR="0050021E" w:rsidRPr="0003191E" w:rsidRDefault="0050021E" w:rsidP="0050021E">
      <w:pPr>
        <w:spacing w:after="112" w:line="256" w:lineRule="auto"/>
        <w:rPr>
          <w:rFonts w:cstheme="minorHAnsi"/>
        </w:rPr>
      </w:pPr>
      <w:r w:rsidRPr="0003191E">
        <w:rPr>
          <w:rFonts w:cstheme="minorHAnsi"/>
          <w:b/>
        </w:rPr>
        <w:t xml:space="preserve"> </w:t>
      </w:r>
    </w:p>
    <w:p w14:paraId="2129C06D" w14:textId="41BCA828" w:rsidR="0050021E" w:rsidRPr="0003191E" w:rsidRDefault="0050021E" w:rsidP="0050021E">
      <w:pPr>
        <w:spacing w:after="0" w:line="256" w:lineRule="auto"/>
        <w:ind w:left="-5" w:hanging="10"/>
        <w:rPr>
          <w:rFonts w:cstheme="minorHAnsi"/>
          <w:b/>
        </w:rPr>
      </w:pPr>
      <w:r w:rsidRPr="0003191E">
        <w:rPr>
          <w:rFonts w:cstheme="minorHAnsi"/>
          <w:b/>
        </w:rPr>
        <w:t xml:space="preserve">Role of the Parent: </w:t>
      </w:r>
    </w:p>
    <w:p w14:paraId="7D8BD979" w14:textId="77777777" w:rsidR="0050021E" w:rsidRPr="0003191E" w:rsidRDefault="0050021E" w:rsidP="0050021E">
      <w:pPr>
        <w:spacing w:after="0" w:line="256" w:lineRule="auto"/>
        <w:ind w:left="-5" w:hanging="10"/>
        <w:rPr>
          <w:rFonts w:cstheme="minorHAnsi"/>
        </w:rPr>
      </w:pPr>
    </w:p>
    <w:p w14:paraId="59C7C8C6" w14:textId="77777777" w:rsidR="0050021E" w:rsidRPr="0003191E" w:rsidRDefault="0050021E" w:rsidP="0050021E">
      <w:pPr>
        <w:numPr>
          <w:ilvl w:val="0"/>
          <w:numId w:val="8"/>
        </w:numPr>
        <w:spacing w:after="36" w:line="247" w:lineRule="auto"/>
        <w:ind w:hanging="360"/>
        <w:rPr>
          <w:rFonts w:cstheme="minorHAnsi"/>
        </w:rPr>
      </w:pPr>
      <w:r w:rsidRPr="0003191E">
        <w:rPr>
          <w:rFonts w:cstheme="minorHAnsi"/>
        </w:rPr>
        <w:t xml:space="preserve">Discuss with their child the assessment report sent to them following each data window. This will include a summary of current grades for each subject. </w:t>
      </w:r>
    </w:p>
    <w:p w14:paraId="606E3017" w14:textId="77777777" w:rsidR="0050021E" w:rsidRPr="0003191E" w:rsidRDefault="0050021E" w:rsidP="0050021E">
      <w:pPr>
        <w:numPr>
          <w:ilvl w:val="0"/>
          <w:numId w:val="8"/>
        </w:numPr>
        <w:spacing w:after="10" w:line="247" w:lineRule="auto"/>
        <w:ind w:hanging="360"/>
        <w:rPr>
          <w:rFonts w:cstheme="minorHAnsi"/>
        </w:rPr>
      </w:pPr>
      <w:r w:rsidRPr="0003191E">
        <w:rPr>
          <w:rFonts w:cstheme="minorHAnsi"/>
        </w:rPr>
        <w:t xml:space="preserve">Liaise with the subject teacher or HoY about any concerns regarding their child’s progress as identified through assessment. </w:t>
      </w:r>
    </w:p>
    <w:p w14:paraId="7E37CC3A" w14:textId="77777777" w:rsidR="0050021E" w:rsidRPr="0003191E" w:rsidRDefault="0050021E" w:rsidP="0050021E">
      <w:pPr>
        <w:spacing w:after="0" w:line="256" w:lineRule="auto"/>
        <w:rPr>
          <w:rFonts w:cstheme="minorHAnsi"/>
        </w:rPr>
      </w:pPr>
      <w:r w:rsidRPr="0003191E">
        <w:rPr>
          <w:rFonts w:cstheme="minorHAnsi"/>
          <w:b/>
        </w:rPr>
        <w:t xml:space="preserve"> </w:t>
      </w:r>
    </w:p>
    <w:p w14:paraId="3DA2C029" w14:textId="77777777" w:rsidR="0050021E" w:rsidRPr="0003191E" w:rsidRDefault="0050021E" w:rsidP="0050021E">
      <w:pPr>
        <w:spacing w:after="112" w:line="256" w:lineRule="auto"/>
        <w:rPr>
          <w:rFonts w:cstheme="minorHAnsi"/>
        </w:rPr>
      </w:pPr>
      <w:r w:rsidRPr="0003191E">
        <w:rPr>
          <w:rFonts w:cstheme="minorHAnsi"/>
          <w:b/>
        </w:rPr>
        <w:t xml:space="preserve"> </w:t>
      </w:r>
    </w:p>
    <w:p w14:paraId="27B2BEBC" w14:textId="77777777" w:rsidR="0050021E" w:rsidRPr="0003191E" w:rsidRDefault="0050021E" w:rsidP="0050021E">
      <w:pPr>
        <w:spacing w:after="0" w:line="256" w:lineRule="auto"/>
        <w:ind w:left="-5" w:hanging="10"/>
        <w:rPr>
          <w:rFonts w:cstheme="minorHAnsi"/>
        </w:rPr>
      </w:pPr>
      <w:r w:rsidRPr="0003191E">
        <w:rPr>
          <w:rFonts w:cstheme="minorHAnsi"/>
          <w:b/>
        </w:rPr>
        <w:t xml:space="preserve">How this Policy Contributes to Raising Standards </w:t>
      </w:r>
    </w:p>
    <w:p w14:paraId="0F4C03F9" w14:textId="77777777" w:rsidR="0050021E" w:rsidRPr="0003191E" w:rsidRDefault="0050021E" w:rsidP="0050021E">
      <w:pPr>
        <w:spacing w:after="0" w:line="256" w:lineRule="auto"/>
        <w:rPr>
          <w:rFonts w:cstheme="minorHAnsi"/>
        </w:rPr>
      </w:pPr>
      <w:r w:rsidRPr="0003191E">
        <w:rPr>
          <w:rFonts w:cstheme="minorHAnsi"/>
        </w:rPr>
        <w:t xml:space="preserve"> </w:t>
      </w:r>
    </w:p>
    <w:p w14:paraId="72411A7B" w14:textId="77777777" w:rsidR="0050021E" w:rsidRPr="0003191E" w:rsidRDefault="0050021E" w:rsidP="0050021E">
      <w:pPr>
        <w:spacing w:after="5" w:line="249" w:lineRule="auto"/>
        <w:ind w:left="10" w:hanging="10"/>
        <w:rPr>
          <w:rFonts w:cstheme="minorHAnsi"/>
        </w:rPr>
      </w:pPr>
      <w:r w:rsidRPr="0003191E">
        <w:rPr>
          <w:rFonts w:cstheme="minorHAnsi"/>
        </w:rPr>
        <w:t xml:space="preserve">Key points for success:  </w:t>
      </w:r>
    </w:p>
    <w:p w14:paraId="46A1D546" w14:textId="77777777" w:rsidR="0050021E" w:rsidRPr="0003191E" w:rsidRDefault="0050021E" w:rsidP="0050021E">
      <w:pPr>
        <w:spacing w:after="25" w:line="256" w:lineRule="auto"/>
        <w:rPr>
          <w:rFonts w:cstheme="minorHAnsi"/>
        </w:rPr>
      </w:pPr>
      <w:r w:rsidRPr="0003191E">
        <w:rPr>
          <w:rFonts w:cstheme="minorHAnsi"/>
        </w:rPr>
        <w:t xml:space="preserve"> </w:t>
      </w:r>
    </w:p>
    <w:p w14:paraId="497FAA2F" w14:textId="77777777" w:rsidR="0050021E" w:rsidRPr="0003191E" w:rsidRDefault="0050021E" w:rsidP="0050021E">
      <w:pPr>
        <w:numPr>
          <w:ilvl w:val="0"/>
          <w:numId w:val="8"/>
        </w:numPr>
        <w:spacing w:after="39" w:line="249" w:lineRule="auto"/>
        <w:ind w:hanging="360"/>
        <w:rPr>
          <w:rFonts w:cstheme="minorHAnsi"/>
        </w:rPr>
      </w:pPr>
      <w:r w:rsidRPr="0003191E">
        <w:rPr>
          <w:rFonts w:cstheme="minorHAnsi"/>
        </w:rPr>
        <w:t xml:space="preserve">Student progress is evidenced (data, pupil work, questioning) following feedback and assessment.  </w:t>
      </w:r>
    </w:p>
    <w:p w14:paraId="41B0990D" w14:textId="77777777" w:rsidR="0050021E" w:rsidRPr="0003191E" w:rsidRDefault="0050021E" w:rsidP="0050021E">
      <w:pPr>
        <w:numPr>
          <w:ilvl w:val="0"/>
          <w:numId w:val="8"/>
        </w:numPr>
        <w:spacing w:after="40" w:line="249" w:lineRule="auto"/>
        <w:ind w:hanging="360"/>
        <w:rPr>
          <w:rFonts w:cstheme="minorHAnsi"/>
        </w:rPr>
      </w:pPr>
      <w:r w:rsidRPr="0003191E">
        <w:rPr>
          <w:rFonts w:cstheme="minorHAnsi"/>
        </w:rPr>
        <w:t xml:space="preserve">The curriculum is appropriate to meet the needs and interests of students and assessment information is used to plan appropriate teaching and learning </w:t>
      </w:r>
    </w:p>
    <w:p w14:paraId="2EEC689B" w14:textId="77777777" w:rsidR="0050021E" w:rsidRPr="0003191E" w:rsidRDefault="0050021E" w:rsidP="0050021E">
      <w:pPr>
        <w:numPr>
          <w:ilvl w:val="0"/>
          <w:numId w:val="8"/>
        </w:numPr>
        <w:spacing w:after="39" w:line="249" w:lineRule="auto"/>
        <w:ind w:hanging="360"/>
        <w:rPr>
          <w:rFonts w:cstheme="minorHAnsi"/>
        </w:rPr>
      </w:pPr>
      <w:r w:rsidRPr="0003191E">
        <w:rPr>
          <w:rFonts w:cstheme="minorHAnsi"/>
        </w:rPr>
        <w:t xml:space="preserve">Teachers and other staff have a better understanding of what the students can and cannot do and pick up any misconceptions swiftly and address them.   </w:t>
      </w:r>
    </w:p>
    <w:p w14:paraId="018A5938" w14:textId="77777777" w:rsidR="00351F72" w:rsidRPr="0003191E" w:rsidRDefault="00D7691F" w:rsidP="00351F72">
      <w:pPr>
        <w:numPr>
          <w:ilvl w:val="0"/>
          <w:numId w:val="8"/>
        </w:numPr>
        <w:spacing w:after="39" w:line="249" w:lineRule="auto"/>
        <w:ind w:hanging="360"/>
        <w:rPr>
          <w:rFonts w:cstheme="minorHAnsi"/>
        </w:rPr>
      </w:pPr>
      <w:r w:rsidRPr="0003191E">
        <w:rPr>
          <w:rFonts w:cstheme="minorHAnsi"/>
        </w:rPr>
        <w:t>Outcomes of formative and summative a</w:t>
      </w:r>
      <w:r w:rsidR="0050021E" w:rsidRPr="0003191E">
        <w:rPr>
          <w:rFonts w:cstheme="minorHAnsi"/>
        </w:rPr>
        <w:t xml:space="preserve">ssessment is communicated effectively to students as part of lessons and to parents through reports following the data windows. </w:t>
      </w:r>
    </w:p>
    <w:p w14:paraId="5144609A" w14:textId="77777777" w:rsidR="00351F72" w:rsidRPr="0003191E" w:rsidRDefault="0050021E" w:rsidP="00351F72">
      <w:pPr>
        <w:numPr>
          <w:ilvl w:val="0"/>
          <w:numId w:val="8"/>
        </w:numPr>
        <w:spacing w:after="39" w:line="249" w:lineRule="auto"/>
        <w:ind w:hanging="360"/>
        <w:rPr>
          <w:rFonts w:cstheme="minorHAnsi"/>
        </w:rPr>
      </w:pPr>
      <w:r w:rsidRPr="0003191E">
        <w:rPr>
          <w:rFonts w:cstheme="minorHAnsi"/>
        </w:rPr>
        <w:t xml:space="preserve">Staff report </w:t>
      </w:r>
      <w:r w:rsidR="00D7691F" w:rsidRPr="0003191E">
        <w:rPr>
          <w:rFonts w:cstheme="minorHAnsi"/>
        </w:rPr>
        <w:t>improved workload but also improved impact of YD and summative assessment marking.</w:t>
      </w:r>
    </w:p>
    <w:p w14:paraId="385B1E1E" w14:textId="77777777" w:rsidR="00351F72" w:rsidRPr="0003191E" w:rsidRDefault="00351F72" w:rsidP="00351F72">
      <w:pPr>
        <w:spacing w:after="39" w:line="249" w:lineRule="auto"/>
        <w:rPr>
          <w:rFonts w:cstheme="minorHAnsi"/>
        </w:rPr>
      </w:pPr>
    </w:p>
    <w:p w14:paraId="739FF9F1" w14:textId="473ADDC8" w:rsidR="0050021E" w:rsidRPr="0003191E" w:rsidRDefault="0050021E" w:rsidP="00351F72">
      <w:pPr>
        <w:spacing w:after="39" w:line="249" w:lineRule="auto"/>
        <w:rPr>
          <w:rFonts w:cstheme="minorHAnsi"/>
        </w:rPr>
      </w:pPr>
      <w:r w:rsidRPr="0003191E">
        <w:rPr>
          <w:rFonts w:cstheme="minorHAnsi"/>
          <w:b/>
        </w:rPr>
        <w:t xml:space="preserve">Monitoring and Evaluation  </w:t>
      </w:r>
    </w:p>
    <w:p w14:paraId="719C1DD3" w14:textId="01646D61" w:rsidR="0050021E" w:rsidRPr="0003191E" w:rsidRDefault="0050021E" w:rsidP="00351F72">
      <w:pPr>
        <w:pStyle w:val="ListParagraph"/>
        <w:numPr>
          <w:ilvl w:val="0"/>
          <w:numId w:val="24"/>
        </w:numPr>
        <w:spacing w:after="0" w:line="256" w:lineRule="auto"/>
        <w:rPr>
          <w:rFonts w:cstheme="minorHAnsi"/>
        </w:rPr>
      </w:pPr>
      <w:r w:rsidRPr="0003191E">
        <w:rPr>
          <w:rFonts w:cstheme="minorHAnsi"/>
        </w:rPr>
        <w:t xml:space="preserve">Monitoring and evaluation of the implementation of this policy will be conducted by the Leadership Team and reported through committee to Governors to inform review. </w:t>
      </w:r>
    </w:p>
    <w:p w14:paraId="0D311CFE" w14:textId="77777777" w:rsidR="0050021E" w:rsidRPr="0003191E" w:rsidRDefault="0050021E" w:rsidP="0050021E">
      <w:pPr>
        <w:spacing w:after="26" w:line="256" w:lineRule="auto"/>
        <w:rPr>
          <w:rFonts w:cstheme="minorHAnsi"/>
        </w:rPr>
      </w:pPr>
      <w:r w:rsidRPr="0003191E">
        <w:rPr>
          <w:rFonts w:cstheme="minorHAnsi"/>
        </w:rPr>
        <w:t xml:space="preserve"> </w:t>
      </w:r>
    </w:p>
    <w:p w14:paraId="30320122" w14:textId="77777777" w:rsidR="0050021E" w:rsidRPr="0003191E" w:rsidRDefault="0050021E" w:rsidP="0050021E">
      <w:pPr>
        <w:numPr>
          <w:ilvl w:val="0"/>
          <w:numId w:val="8"/>
        </w:numPr>
        <w:spacing w:after="5" w:line="249" w:lineRule="auto"/>
        <w:ind w:hanging="360"/>
        <w:rPr>
          <w:rFonts w:cstheme="minorHAnsi"/>
        </w:rPr>
      </w:pPr>
      <w:r w:rsidRPr="0003191E">
        <w:rPr>
          <w:rFonts w:cstheme="minorHAnsi"/>
        </w:rPr>
        <w:t xml:space="preserve">Key evaluation processes will include: </w:t>
      </w:r>
    </w:p>
    <w:p w14:paraId="1B1A8143" w14:textId="2A80E3C4" w:rsidR="0050021E" w:rsidRPr="0003191E" w:rsidRDefault="0050021E" w:rsidP="0050021E">
      <w:pPr>
        <w:pStyle w:val="ListParagraph"/>
        <w:numPr>
          <w:ilvl w:val="0"/>
          <w:numId w:val="8"/>
        </w:numPr>
        <w:spacing w:after="13" w:line="256" w:lineRule="auto"/>
        <w:rPr>
          <w:rFonts w:cstheme="minorHAnsi"/>
        </w:rPr>
      </w:pPr>
      <w:r w:rsidRPr="0003191E">
        <w:rPr>
          <w:rFonts w:cstheme="minorHAnsi"/>
        </w:rPr>
        <w:t xml:space="preserve">Structured surveys of staff </w:t>
      </w:r>
    </w:p>
    <w:p w14:paraId="3BB18180" w14:textId="77777777" w:rsidR="0050021E" w:rsidRPr="0003191E" w:rsidRDefault="0050021E" w:rsidP="0050021E">
      <w:pPr>
        <w:pStyle w:val="ListParagraph"/>
        <w:numPr>
          <w:ilvl w:val="0"/>
          <w:numId w:val="8"/>
        </w:numPr>
        <w:spacing w:after="5" w:line="249" w:lineRule="auto"/>
        <w:rPr>
          <w:rFonts w:cstheme="minorHAnsi"/>
        </w:rPr>
      </w:pPr>
      <w:r w:rsidRPr="0003191E">
        <w:rPr>
          <w:rFonts w:cstheme="minorHAnsi"/>
        </w:rPr>
        <w:t xml:space="preserve">Structured surveys of students </w:t>
      </w:r>
      <w:r w:rsidRPr="0003191E">
        <w:rPr>
          <w:rFonts w:cstheme="minorHAnsi"/>
        </w:rPr>
        <w:tab/>
      </w:r>
    </w:p>
    <w:p w14:paraId="6A52780D" w14:textId="5B52CF42" w:rsidR="0050021E" w:rsidRPr="0003191E" w:rsidRDefault="0050021E" w:rsidP="0050021E">
      <w:pPr>
        <w:pStyle w:val="ListParagraph"/>
        <w:numPr>
          <w:ilvl w:val="0"/>
          <w:numId w:val="8"/>
        </w:numPr>
        <w:spacing w:after="5" w:line="249" w:lineRule="auto"/>
        <w:ind w:left="1418" w:hanging="713"/>
        <w:rPr>
          <w:rFonts w:cstheme="minorHAnsi"/>
        </w:rPr>
      </w:pPr>
      <w:r w:rsidRPr="0003191E">
        <w:rPr>
          <w:rFonts w:cstheme="minorHAnsi"/>
        </w:rPr>
        <w:t>Scrutinies of both ‘</w:t>
      </w:r>
      <w:r w:rsidR="00E00439" w:rsidRPr="0003191E">
        <w:rPr>
          <w:rFonts w:cstheme="minorHAnsi"/>
        </w:rPr>
        <w:t>You Do R</w:t>
      </w:r>
      <w:r w:rsidRPr="0003191E">
        <w:rPr>
          <w:rFonts w:cstheme="minorHAnsi"/>
        </w:rPr>
        <w:t xml:space="preserve">eview </w:t>
      </w:r>
      <w:r w:rsidR="00E00439" w:rsidRPr="0003191E">
        <w:rPr>
          <w:rFonts w:cstheme="minorHAnsi"/>
        </w:rPr>
        <w:t>S</w:t>
      </w:r>
      <w:r w:rsidRPr="0003191E">
        <w:rPr>
          <w:rFonts w:cstheme="minorHAnsi"/>
        </w:rPr>
        <w:t>heets’ AND student exercise books -</w:t>
      </w:r>
      <w:r w:rsidRPr="0003191E">
        <w:rPr>
          <w:rFonts w:eastAsia="Arial" w:cstheme="minorHAnsi"/>
        </w:rPr>
        <w:t xml:space="preserve"> </w:t>
      </w:r>
      <w:r w:rsidRPr="0003191E">
        <w:rPr>
          <w:rFonts w:cstheme="minorHAnsi"/>
        </w:rPr>
        <w:t xml:space="preserve">Observations of lessons. </w:t>
      </w:r>
    </w:p>
    <w:p w14:paraId="12E5FFBB" w14:textId="0D76D319" w:rsidR="00A90FDC" w:rsidRPr="0003191E" w:rsidRDefault="00A90FDC" w:rsidP="0050021E">
      <w:pPr>
        <w:pStyle w:val="ListParagraph"/>
        <w:numPr>
          <w:ilvl w:val="0"/>
          <w:numId w:val="8"/>
        </w:numPr>
        <w:spacing w:after="5" w:line="249" w:lineRule="auto"/>
        <w:ind w:left="1418" w:hanging="713"/>
        <w:rPr>
          <w:rFonts w:cstheme="minorHAnsi"/>
        </w:rPr>
      </w:pPr>
      <w:r w:rsidRPr="0003191E">
        <w:rPr>
          <w:rFonts w:cstheme="minorHAnsi"/>
        </w:rPr>
        <w:t>Completion of raising standard documents and raising standard meetings</w:t>
      </w:r>
    </w:p>
    <w:p w14:paraId="71C0AC13" w14:textId="1D8CCCEC" w:rsidR="00A90FDC" w:rsidRPr="0003191E" w:rsidRDefault="00A90FDC" w:rsidP="0050021E">
      <w:pPr>
        <w:pStyle w:val="ListParagraph"/>
        <w:numPr>
          <w:ilvl w:val="0"/>
          <w:numId w:val="8"/>
        </w:numPr>
        <w:spacing w:after="5" w:line="249" w:lineRule="auto"/>
        <w:ind w:left="1418" w:hanging="713"/>
        <w:rPr>
          <w:rFonts w:cstheme="minorHAnsi"/>
        </w:rPr>
      </w:pPr>
      <w:r w:rsidRPr="0003191E">
        <w:rPr>
          <w:rFonts w:cstheme="minorHAnsi"/>
        </w:rPr>
        <w:t>Departmental/ Faculty meetings</w:t>
      </w:r>
    </w:p>
    <w:p w14:paraId="6B059A91" w14:textId="72A53819" w:rsidR="00A90FDC" w:rsidRPr="0003191E" w:rsidRDefault="00A90FDC" w:rsidP="0050021E">
      <w:pPr>
        <w:pStyle w:val="ListParagraph"/>
        <w:numPr>
          <w:ilvl w:val="0"/>
          <w:numId w:val="8"/>
        </w:numPr>
        <w:spacing w:after="5" w:line="249" w:lineRule="auto"/>
        <w:ind w:left="1418" w:hanging="713"/>
        <w:rPr>
          <w:rFonts w:cstheme="minorHAnsi"/>
        </w:rPr>
      </w:pPr>
      <w:r w:rsidRPr="0003191E">
        <w:rPr>
          <w:rFonts w:cstheme="minorHAnsi"/>
        </w:rPr>
        <w:t>Effective use of Personalised Learning Checklist (PLC) or Question Level Analysis (QLA) to improve progress</w:t>
      </w:r>
      <w:r w:rsidR="00CA720B" w:rsidRPr="0003191E">
        <w:rPr>
          <w:rFonts w:cstheme="minorHAnsi"/>
        </w:rPr>
        <w:t xml:space="preserve"> further</w:t>
      </w:r>
      <w:r w:rsidRPr="0003191E">
        <w:rPr>
          <w:rFonts w:cstheme="minorHAnsi"/>
        </w:rPr>
        <w:t xml:space="preserve"> by students.</w:t>
      </w:r>
    </w:p>
    <w:p w14:paraId="78D48C0C" w14:textId="6EDFA70F" w:rsidR="0050021E" w:rsidRPr="0003191E" w:rsidRDefault="0050021E" w:rsidP="0050021E">
      <w:pPr>
        <w:spacing w:after="92" w:line="256" w:lineRule="auto"/>
        <w:ind w:firstLine="45"/>
        <w:rPr>
          <w:rFonts w:cstheme="minorHAnsi"/>
        </w:rPr>
      </w:pPr>
    </w:p>
    <w:p w14:paraId="27921D9D" w14:textId="571767B1" w:rsidR="0050021E" w:rsidRPr="0003191E" w:rsidRDefault="0050021E" w:rsidP="0050021E">
      <w:pPr>
        <w:spacing w:after="0" w:line="256" w:lineRule="auto"/>
        <w:rPr>
          <w:rFonts w:cstheme="minorHAnsi"/>
          <w:b/>
        </w:rPr>
      </w:pPr>
      <w:r w:rsidRPr="0003191E">
        <w:rPr>
          <w:rFonts w:cstheme="minorHAnsi"/>
          <w:b/>
        </w:rPr>
        <w:t xml:space="preserve">Definitions </w:t>
      </w:r>
    </w:p>
    <w:p w14:paraId="37F1D9C0" w14:textId="77777777" w:rsidR="0050021E" w:rsidRPr="0003191E" w:rsidRDefault="0050021E" w:rsidP="0050021E">
      <w:pPr>
        <w:spacing w:after="0" w:line="256" w:lineRule="auto"/>
        <w:rPr>
          <w:rFonts w:cstheme="minorHAnsi"/>
        </w:rPr>
      </w:pPr>
    </w:p>
    <w:p w14:paraId="2B86DA37" w14:textId="77777777" w:rsidR="0050021E" w:rsidRPr="0003191E" w:rsidRDefault="0050021E" w:rsidP="0050021E">
      <w:pPr>
        <w:pStyle w:val="ListParagraph"/>
        <w:numPr>
          <w:ilvl w:val="0"/>
          <w:numId w:val="10"/>
        </w:numPr>
        <w:rPr>
          <w:rFonts w:cstheme="minorHAnsi"/>
        </w:rPr>
      </w:pPr>
      <w:r w:rsidRPr="0003191E">
        <w:rPr>
          <w:rFonts w:cstheme="minorHAnsi"/>
          <w:b/>
        </w:rPr>
        <w:t xml:space="preserve">Errors: </w:t>
      </w:r>
      <w:r w:rsidRPr="0003191E">
        <w:rPr>
          <w:rFonts w:cstheme="minorHAnsi"/>
        </w:rPr>
        <w:t xml:space="preserve">Mistakes not caused by carelessness but by a lack of understanding or skill. </w:t>
      </w:r>
    </w:p>
    <w:p w14:paraId="6F6E4313" w14:textId="77777777" w:rsidR="0050021E" w:rsidRPr="0003191E" w:rsidRDefault="0050021E" w:rsidP="0050021E">
      <w:pPr>
        <w:pStyle w:val="ListParagraph"/>
        <w:numPr>
          <w:ilvl w:val="0"/>
          <w:numId w:val="10"/>
        </w:numPr>
        <w:rPr>
          <w:rFonts w:cstheme="minorHAnsi"/>
        </w:rPr>
      </w:pPr>
      <w:r w:rsidRPr="0003191E">
        <w:rPr>
          <w:rFonts w:cstheme="minorHAnsi"/>
          <w:b/>
        </w:rPr>
        <w:t xml:space="preserve">Misconceptions: </w:t>
      </w:r>
      <w:r w:rsidRPr="0003191E">
        <w:rPr>
          <w:rFonts w:cstheme="minorHAnsi"/>
        </w:rPr>
        <w:t xml:space="preserve">a view or opinion that is incorrect because based on faulty thinking or understanding. </w:t>
      </w:r>
    </w:p>
    <w:p w14:paraId="74101A99" w14:textId="77777777" w:rsidR="0050021E" w:rsidRPr="0003191E" w:rsidRDefault="0050021E" w:rsidP="0050021E">
      <w:pPr>
        <w:pStyle w:val="ListParagraph"/>
        <w:numPr>
          <w:ilvl w:val="0"/>
          <w:numId w:val="10"/>
        </w:numPr>
        <w:rPr>
          <w:rFonts w:cstheme="minorHAnsi"/>
        </w:rPr>
      </w:pPr>
      <w:r w:rsidRPr="0003191E">
        <w:rPr>
          <w:rFonts w:cstheme="minorHAnsi"/>
          <w:b/>
        </w:rPr>
        <w:t xml:space="preserve">Feedback: </w:t>
      </w:r>
      <w:r w:rsidRPr="0003191E">
        <w:rPr>
          <w:rFonts w:cstheme="minorHAnsi"/>
        </w:rPr>
        <w:t xml:space="preserve">Information provided to students in any form that allows them to address errors and misconceptions and improve their work. </w:t>
      </w:r>
    </w:p>
    <w:p w14:paraId="28D95299" w14:textId="77777777" w:rsidR="0050021E" w:rsidRPr="0003191E" w:rsidRDefault="0050021E" w:rsidP="0050021E">
      <w:pPr>
        <w:pStyle w:val="ListParagraph"/>
        <w:numPr>
          <w:ilvl w:val="0"/>
          <w:numId w:val="10"/>
        </w:numPr>
        <w:spacing w:after="0" w:line="237" w:lineRule="auto"/>
        <w:ind w:right="3"/>
        <w:jc w:val="both"/>
        <w:rPr>
          <w:rFonts w:cstheme="minorHAnsi"/>
        </w:rPr>
      </w:pPr>
      <w:r w:rsidRPr="0003191E">
        <w:rPr>
          <w:rFonts w:cstheme="minorHAnsi"/>
          <w:b/>
        </w:rPr>
        <w:t xml:space="preserve">Validation: </w:t>
      </w:r>
      <w:r w:rsidRPr="0003191E">
        <w:rPr>
          <w:rFonts w:cstheme="minorHAnsi"/>
        </w:rPr>
        <w:t xml:space="preserve">The process by which a formal assessment is judged to be fit for purpose in that it tests the knowledge skills and understanding of the topic effectively and will produce a realistic Current Performance Grade (CPG) </w:t>
      </w:r>
    </w:p>
    <w:p w14:paraId="34428A87" w14:textId="77777777" w:rsidR="0050021E" w:rsidRPr="0003191E" w:rsidRDefault="0050021E" w:rsidP="0050021E">
      <w:pPr>
        <w:pStyle w:val="ListParagraph"/>
        <w:numPr>
          <w:ilvl w:val="0"/>
          <w:numId w:val="10"/>
        </w:numPr>
        <w:rPr>
          <w:rFonts w:cstheme="minorHAnsi"/>
        </w:rPr>
      </w:pPr>
      <w:r w:rsidRPr="0003191E">
        <w:rPr>
          <w:rFonts w:cstheme="minorHAnsi"/>
          <w:b/>
        </w:rPr>
        <w:t xml:space="preserve">Moderation: </w:t>
      </w:r>
      <w:r w:rsidRPr="0003191E">
        <w:rPr>
          <w:rFonts w:cstheme="minorHAnsi"/>
        </w:rPr>
        <w:t xml:space="preserve">The process by which the marking and grading of a formal assessment is checked (and if necessary modified) to ensure consistency and accuracy. </w:t>
      </w:r>
    </w:p>
    <w:p w14:paraId="55706EDB" w14:textId="47661D34" w:rsidR="00943B9F" w:rsidRPr="0003191E" w:rsidRDefault="0050021E" w:rsidP="00351F72">
      <w:pPr>
        <w:pStyle w:val="ListParagraph"/>
        <w:numPr>
          <w:ilvl w:val="0"/>
          <w:numId w:val="10"/>
        </w:numPr>
      </w:pPr>
      <w:r w:rsidRPr="0003191E">
        <w:rPr>
          <w:rFonts w:cstheme="minorHAnsi"/>
          <w:b/>
        </w:rPr>
        <w:t xml:space="preserve">Monitoring: </w:t>
      </w:r>
      <w:r w:rsidRPr="0003191E">
        <w:rPr>
          <w:rFonts w:cstheme="minorHAnsi"/>
        </w:rPr>
        <w:t xml:space="preserve">A process to ensure that a policy or procedure is being followed to a good standard </w:t>
      </w:r>
      <w:r w:rsidRPr="0003191E">
        <w:rPr>
          <w:rFonts w:cstheme="minorHAnsi"/>
          <w:b/>
        </w:rPr>
        <w:t xml:space="preserve">Evaluation: </w:t>
      </w:r>
      <w:r w:rsidRPr="0003191E">
        <w:rPr>
          <w:rFonts w:cstheme="minorHAnsi"/>
        </w:rPr>
        <w:t xml:space="preserve">A process to assess the effectiveness and feasibility of a policy or procedure. </w:t>
      </w:r>
    </w:p>
    <w:p w14:paraId="337B3320" w14:textId="4DBAE753" w:rsidR="00CA720B" w:rsidRPr="0003191E" w:rsidRDefault="00CA720B" w:rsidP="00CA720B"/>
    <w:p w14:paraId="1649275B" w14:textId="0F779D7C" w:rsidR="00CA720B" w:rsidRPr="0003191E" w:rsidRDefault="00CA720B" w:rsidP="00CA720B"/>
    <w:p w14:paraId="7AE16633" w14:textId="341AAFA9" w:rsidR="00CA720B" w:rsidRPr="0003191E" w:rsidRDefault="00CA720B" w:rsidP="00CA720B"/>
    <w:p w14:paraId="7ED1A70E" w14:textId="4C02BAEC" w:rsidR="00CA720B" w:rsidRPr="0003191E" w:rsidRDefault="00CA720B" w:rsidP="00CA720B"/>
    <w:p w14:paraId="1FC9CCDF" w14:textId="1BC55863" w:rsidR="00CA720B" w:rsidRPr="0003191E" w:rsidRDefault="00CA720B" w:rsidP="00CA720B"/>
    <w:p w14:paraId="7CDC8B7A" w14:textId="33DFCC65" w:rsidR="00CA720B" w:rsidRPr="0003191E" w:rsidRDefault="00CA720B" w:rsidP="00CA720B"/>
    <w:p w14:paraId="2BB108F2" w14:textId="41B105FA" w:rsidR="00CA720B" w:rsidRPr="0003191E" w:rsidRDefault="00CA720B" w:rsidP="00CA720B"/>
    <w:p w14:paraId="3F3F2E66" w14:textId="75E3CC14" w:rsidR="00CA720B" w:rsidRPr="0003191E" w:rsidRDefault="00CA720B" w:rsidP="00CA720B"/>
    <w:p w14:paraId="47ECC85B" w14:textId="77777777" w:rsidR="00D632F3" w:rsidRDefault="00D632F3">
      <w:pPr>
        <w:rPr>
          <w:sz w:val="48"/>
          <w:szCs w:val="48"/>
        </w:rPr>
      </w:pPr>
      <w:r>
        <w:rPr>
          <w:sz w:val="48"/>
          <w:szCs w:val="48"/>
        </w:rPr>
        <w:br w:type="page"/>
      </w:r>
    </w:p>
    <w:p w14:paraId="3F1910FA" w14:textId="39BAA22F" w:rsidR="00CA720B" w:rsidRPr="0003191E" w:rsidRDefault="00CA720B" w:rsidP="00CA720B">
      <w:pPr>
        <w:rPr>
          <w:sz w:val="48"/>
          <w:szCs w:val="48"/>
        </w:rPr>
      </w:pPr>
      <w:r w:rsidRPr="0003191E">
        <w:rPr>
          <w:sz w:val="48"/>
          <w:szCs w:val="48"/>
        </w:rPr>
        <w:lastRenderedPageBreak/>
        <w:t>Appendix 1</w:t>
      </w:r>
    </w:p>
    <w:p w14:paraId="572F055B" w14:textId="4BDA33CC" w:rsidR="00CA720B" w:rsidRPr="0003191E" w:rsidRDefault="00CA720B" w:rsidP="00CA720B">
      <w:pPr>
        <w:shd w:val="clear" w:color="auto" w:fill="FFFFFF"/>
        <w:spacing w:after="0" w:line="240" w:lineRule="auto"/>
        <w:jc w:val="both"/>
        <w:rPr>
          <w:rFonts w:eastAsia="Times New Roman" w:cstheme="minorHAnsi"/>
          <w:b/>
          <w:bCs/>
          <w:color w:val="0D0D0D"/>
          <w:lang w:eastAsia="en-GB"/>
        </w:rPr>
      </w:pPr>
      <w:r w:rsidRPr="0003191E">
        <w:rPr>
          <w:rFonts w:eastAsia="Times New Roman" w:cstheme="minorHAnsi"/>
          <w:b/>
          <w:bCs/>
          <w:color w:val="0D0D0D"/>
          <w:lang w:eastAsia="en-GB"/>
        </w:rPr>
        <w:t>Assessment Plan for KS3</w:t>
      </w:r>
    </w:p>
    <w:p w14:paraId="0D020336" w14:textId="77777777" w:rsidR="00CA720B" w:rsidRPr="0003191E" w:rsidRDefault="00CA720B" w:rsidP="00CA720B">
      <w:pPr>
        <w:shd w:val="clear" w:color="auto" w:fill="FFFFFF"/>
        <w:spacing w:after="0" w:line="240" w:lineRule="auto"/>
        <w:jc w:val="both"/>
        <w:rPr>
          <w:rFonts w:eastAsia="Times New Roman" w:cstheme="minorHAnsi"/>
          <w:b/>
          <w:bCs/>
          <w:color w:val="0D0D0D"/>
          <w:lang w:eastAsia="en-GB"/>
        </w:rPr>
      </w:pPr>
    </w:p>
    <w:tbl>
      <w:tblPr>
        <w:tblStyle w:val="TableGrid"/>
        <w:tblW w:w="10183" w:type="dxa"/>
        <w:tblInd w:w="-565" w:type="dxa"/>
        <w:tblLook w:val="04A0" w:firstRow="1" w:lastRow="0" w:firstColumn="1" w:lastColumn="0" w:noHBand="0" w:noVBand="1"/>
      </w:tblPr>
      <w:tblGrid>
        <w:gridCol w:w="653"/>
        <w:gridCol w:w="2244"/>
        <w:gridCol w:w="921"/>
        <w:gridCol w:w="1214"/>
        <w:gridCol w:w="1184"/>
        <w:gridCol w:w="1425"/>
        <w:gridCol w:w="1174"/>
        <w:gridCol w:w="1368"/>
      </w:tblGrid>
      <w:tr w:rsidR="00CA720B" w:rsidRPr="0003191E" w14:paraId="5D7BEDB1" w14:textId="77777777" w:rsidTr="00F52889">
        <w:trPr>
          <w:trHeight w:val="329"/>
        </w:trPr>
        <w:tc>
          <w:tcPr>
            <w:tcW w:w="2897" w:type="dxa"/>
            <w:gridSpan w:val="2"/>
            <w:vMerge w:val="restart"/>
            <w:tcBorders>
              <w:top w:val="single" w:sz="4" w:space="0" w:color="auto"/>
              <w:left w:val="single" w:sz="4" w:space="0" w:color="auto"/>
              <w:right w:val="single" w:sz="4" w:space="0" w:color="auto"/>
            </w:tcBorders>
            <w:vAlign w:val="center"/>
          </w:tcPr>
          <w:p w14:paraId="3DA456C7" w14:textId="77777777" w:rsidR="00CA720B" w:rsidRPr="0003191E" w:rsidRDefault="00CA720B" w:rsidP="00F52889">
            <w:pPr>
              <w:jc w:val="both"/>
              <w:rPr>
                <w:rFonts w:cstheme="minorHAnsi"/>
                <w:b/>
                <w:bCs/>
                <w:sz w:val="24"/>
                <w:szCs w:val="24"/>
              </w:rPr>
            </w:pPr>
            <w:r w:rsidRPr="0003191E">
              <w:rPr>
                <w:rFonts w:cstheme="minorHAnsi"/>
                <w:b/>
                <w:bCs/>
                <w:sz w:val="24"/>
                <w:szCs w:val="24"/>
              </w:rPr>
              <w:t>Assessment / Assignments</w:t>
            </w:r>
          </w:p>
        </w:tc>
        <w:tc>
          <w:tcPr>
            <w:tcW w:w="921" w:type="dxa"/>
            <w:vMerge w:val="restart"/>
            <w:tcBorders>
              <w:top w:val="single" w:sz="4" w:space="0" w:color="auto"/>
              <w:left w:val="single" w:sz="4" w:space="0" w:color="auto"/>
              <w:right w:val="single" w:sz="4" w:space="0" w:color="auto"/>
            </w:tcBorders>
            <w:vAlign w:val="center"/>
          </w:tcPr>
          <w:p w14:paraId="64A1F5BE" w14:textId="77777777" w:rsidR="00CA720B" w:rsidRPr="0003191E" w:rsidRDefault="00CA720B" w:rsidP="00F52889">
            <w:pPr>
              <w:jc w:val="both"/>
              <w:rPr>
                <w:rFonts w:cstheme="minorHAnsi"/>
                <w:b/>
                <w:bCs/>
                <w:sz w:val="24"/>
                <w:szCs w:val="24"/>
              </w:rPr>
            </w:pPr>
            <w:r w:rsidRPr="0003191E">
              <w:rPr>
                <w:rFonts w:cstheme="minorHAnsi"/>
                <w:b/>
                <w:bCs/>
                <w:sz w:val="24"/>
                <w:szCs w:val="24"/>
              </w:rPr>
              <w:t>Term</w:t>
            </w:r>
          </w:p>
        </w:tc>
        <w:tc>
          <w:tcPr>
            <w:tcW w:w="4997" w:type="dxa"/>
            <w:gridSpan w:val="4"/>
            <w:tcBorders>
              <w:top w:val="single" w:sz="4" w:space="0" w:color="auto"/>
              <w:left w:val="single" w:sz="4" w:space="0" w:color="auto"/>
              <w:bottom w:val="single" w:sz="4" w:space="0" w:color="auto"/>
              <w:right w:val="single" w:sz="4" w:space="0" w:color="auto"/>
            </w:tcBorders>
            <w:vAlign w:val="center"/>
          </w:tcPr>
          <w:p w14:paraId="345D77FB" w14:textId="77777777" w:rsidR="00CA720B" w:rsidRPr="0003191E" w:rsidRDefault="00CA720B" w:rsidP="00F52889">
            <w:pPr>
              <w:jc w:val="both"/>
              <w:rPr>
                <w:rFonts w:cstheme="minorHAnsi"/>
                <w:b/>
                <w:bCs/>
                <w:sz w:val="24"/>
                <w:szCs w:val="24"/>
              </w:rPr>
            </w:pPr>
            <w:r w:rsidRPr="0003191E">
              <w:rPr>
                <w:rFonts w:cstheme="minorHAnsi"/>
                <w:b/>
                <w:bCs/>
                <w:sz w:val="24"/>
                <w:szCs w:val="24"/>
              </w:rPr>
              <w:t>Curriculum strands covered</w:t>
            </w:r>
          </w:p>
        </w:tc>
        <w:tc>
          <w:tcPr>
            <w:tcW w:w="1368" w:type="dxa"/>
            <w:vMerge w:val="restart"/>
            <w:tcBorders>
              <w:top w:val="single" w:sz="4" w:space="0" w:color="auto"/>
              <w:left w:val="single" w:sz="4" w:space="0" w:color="auto"/>
              <w:right w:val="single" w:sz="4" w:space="0" w:color="auto"/>
            </w:tcBorders>
            <w:vAlign w:val="center"/>
          </w:tcPr>
          <w:p w14:paraId="00D098A0" w14:textId="77777777" w:rsidR="00CA720B" w:rsidRPr="0003191E" w:rsidRDefault="00CA720B" w:rsidP="00F52889">
            <w:pPr>
              <w:jc w:val="both"/>
              <w:rPr>
                <w:rFonts w:cstheme="minorHAnsi"/>
                <w:b/>
                <w:bCs/>
                <w:sz w:val="24"/>
                <w:szCs w:val="24"/>
              </w:rPr>
            </w:pPr>
            <w:r w:rsidRPr="0003191E">
              <w:rPr>
                <w:rFonts w:cstheme="minorHAnsi"/>
                <w:b/>
                <w:bCs/>
                <w:sz w:val="24"/>
                <w:szCs w:val="24"/>
              </w:rPr>
              <w:t xml:space="preserve">Feedback     </w:t>
            </w:r>
          </w:p>
        </w:tc>
      </w:tr>
      <w:tr w:rsidR="00CA720B" w:rsidRPr="0003191E" w14:paraId="10E7B3A7" w14:textId="77777777" w:rsidTr="00F52889">
        <w:trPr>
          <w:trHeight w:val="329"/>
        </w:trPr>
        <w:tc>
          <w:tcPr>
            <w:tcW w:w="2897" w:type="dxa"/>
            <w:gridSpan w:val="2"/>
            <w:vMerge/>
            <w:tcBorders>
              <w:left w:val="single" w:sz="4" w:space="0" w:color="auto"/>
              <w:bottom w:val="single" w:sz="4" w:space="0" w:color="auto"/>
              <w:right w:val="single" w:sz="4" w:space="0" w:color="auto"/>
            </w:tcBorders>
            <w:vAlign w:val="center"/>
          </w:tcPr>
          <w:p w14:paraId="765A88A6" w14:textId="77777777" w:rsidR="00CA720B" w:rsidRPr="0003191E" w:rsidRDefault="00CA720B" w:rsidP="00F52889">
            <w:pPr>
              <w:jc w:val="both"/>
              <w:rPr>
                <w:rFonts w:cstheme="minorHAnsi"/>
                <w:b/>
                <w:bCs/>
                <w:sz w:val="24"/>
                <w:szCs w:val="24"/>
              </w:rPr>
            </w:pPr>
          </w:p>
        </w:tc>
        <w:tc>
          <w:tcPr>
            <w:tcW w:w="921" w:type="dxa"/>
            <w:vMerge/>
            <w:tcBorders>
              <w:left w:val="single" w:sz="4" w:space="0" w:color="auto"/>
              <w:bottom w:val="single" w:sz="4" w:space="0" w:color="auto"/>
              <w:right w:val="single" w:sz="4" w:space="0" w:color="auto"/>
            </w:tcBorders>
            <w:vAlign w:val="center"/>
          </w:tcPr>
          <w:p w14:paraId="0A393C72" w14:textId="77777777" w:rsidR="00CA720B" w:rsidRPr="0003191E" w:rsidRDefault="00CA720B" w:rsidP="00F52889">
            <w:pPr>
              <w:jc w:val="both"/>
              <w:rPr>
                <w:rFonts w:cstheme="minorHAnsi"/>
                <w:b/>
                <w:bCs/>
                <w:sz w:val="24"/>
                <w:szCs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50D0A9DE" w14:textId="77777777" w:rsidR="00CA720B" w:rsidRPr="0003191E" w:rsidRDefault="00CA720B" w:rsidP="00F52889">
            <w:pPr>
              <w:jc w:val="both"/>
              <w:rPr>
                <w:rFonts w:cstheme="minorHAnsi"/>
                <w:b/>
                <w:bCs/>
                <w:color w:val="FF0000"/>
                <w:sz w:val="24"/>
                <w:szCs w:val="24"/>
              </w:rPr>
            </w:pPr>
            <w:r w:rsidRPr="0003191E">
              <w:rPr>
                <w:rFonts w:cstheme="minorHAnsi"/>
                <w:b/>
                <w:bCs/>
                <w:color w:val="FF0000"/>
                <w:sz w:val="24"/>
                <w:szCs w:val="24"/>
              </w:rPr>
              <w:t>(insert)</w:t>
            </w:r>
          </w:p>
        </w:tc>
        <w:tc>
          <w:tcPr>
            <w:tcW w:w="1184" w:type="dxa"/>
            <w:tcBorders>
              <w:top w:val="single" w:sz="4" w:space="0" w:color="auto"/>
              <w:left w:val="single" w:sz="4" w:space="0" w:color="auto"/>
              <w:bottom w:val="single" w:sz="4" w:space="0" w:color="auto"/>
              <w:right w:val="single" w:sz="4" w:space="0" w:color="auto"/>
            </w:tcBorders>
            <w:vAlign w:val="center"/>
          </w:tcPr>
          <w:p w14:paraId="70119C49" w14:textId="77777777" w:rsidR="00CA720B" w:rsidRPr="0003191E" w:rsidRDefault="00CA720B" w:rsidP="00F52889">
            <w:pPr>
              <w:jc w:val="both"/>
              <w:rPr>
                <w:rFonts w:cstheme="minorHAnsi"/>
                <w:b/>
                <w:bCs/>
                <w:color w:val="FF0000"/>
                <w:sz w:val="24"/>
                <w:szCs w:val="24"/>
              </w:rPr>
            </w:pPr>
            <w:r w:rsidRPr="0003191E">
              <w:rPr>
                <w:rFonts w:cstheme="minorHAnsi"/>
                <w:b/>
                <w:bCs/>
                <w:color w:val="FF0000"/>
                <w:sz w:val="24"/>
                <w:szCs w:val="24"/>
              </w:rPr>
              <w:t>(insert)</w:t>
            </w:r>
          </w:p>
        </w:tc>
        <w:tc>
          <w:tcPr>
            <w:tcW w:w="1425" w:type="dxa"/>
            <w:tcBorders>
              <w:top w:val="single" w:sz="4" w:space="0" w:color="auto"/>
              <w:left w:val="single" w:sz="4" w:space="0" w:color="auto"/>
              <w:bottom w:val="single" w:sz="4" w:space="0" w:color="auto"/>
              <w:right w:val="single" w:sz="4" w:space="0" w:color="auto"/>
            </w:tcBorders>
            <w:vAlign w:val="center"/>
          </w:tcPr>
          <w:p w14:paraId="6EA59946" w14:textId="77777777" w:rsidR="00CA720B" w:rsidRPr="0003191E" w:rsidRDefault="00CA720B" w:rsidP="00F52889">
            <w:pPr>
              <w:jc w:val="both"/>
              <w:rPr>
                <w:rFonts w:cstheme="minorHAnsi"/>
                <w:b/>
                <w:bCs/>
                <w:color w:val="FF0000"/>
                <w:sz w:val="24"/>
                <w:szCs w:val="24"/>
              </w:rPr>
            </w:pPr>
            <w:r w:rsidRPr="0003191E">
              <w:rPr>
                <w:rFonts w:cstheme="minorHAnsi"/>
                <w:b/>
                <w:bCs/>
                <w:color w:val="FF0000"/>
                <w:sz w:val="24"/>
                <w:szCs w:val="24"/>
              </w:rPr>
              <w:t>(insert)</w:t>
            </w:r>
          </w:p>
        </w:tc>
        <w:tc>
          <w:tcPr>
            <w:tcW w:w="1174" w:type="dxa"/>
            <w:tcBorders>
              <w:top w:val="single" w:sz="4" w:space="0" w:color="auto"/>
              <w:left w:val="single" w:sz="4" w:space="0" w:color="auto"/>
              <w:bottom w:val="single" w:sz="4" w:space="0" w:color="auto"/>
              <w:right w:val="single" w:sz="4" w:space="0" w:color="auto"/>
            </w:tcBorders>
            <w:vAlign w:val="center"/>
          </w:tcPr>
          <w:p w14:paraId="61F5FCE7" w14:textId="77777777" w:rsidR="00CA720B" w:rsidRPr="0003191E" w:rsidRDefault="00CA720B" w:rsidP="00F52889">
            <w:pPr>
              <w:jc w:val="both"/>
              <w:rPr>
                <w:rFonts w:cstheme="minorHAnsi"/>
                <w:b/>
                <w:bCs/>
                <w:color w:val="FF0000"/>
                <w:sz w:val="24"/>
                <w:szCs w:val="24"/>
              </w:rPr>
            </w:pPr>
            <w:r w:rsidRPr="0003191E">
              <w:rPr>
                <w:rFonts w:cstheme="minorHAnsi"/>
                <w:b/>
                <w:bCs/>
                <w:color w:val="FF0000"/>
                <w:sz w:val="24"/>
                <w:szCs w:val="24"/>
              </w:rPr>
              <w:t>(insert)</w:t>
            </w:r>
          </w:p>
        </w:tc>
        <w:tc>
          <w:tcPr>
            <w:tcW w:w="1368" w:type="dxa"/>
            <w:vMerge/>
            <w:tcBorders>
              <w:left w:val="single" w:sz="4" w:space="0" w:color="auto"/>
              <w:bottom w:val="single" w:sz="4" w:space="0" w:color="auto"/>
              <w:right w:val="single" w:sz="4" w:space="0" w:color="auto"/>
            </w:tcBorders>
            <w:vAlign w:val="center"/>
          </w:tcPr>
          <w:p w14:paraId="34F4081B" w14:textId="77777777" w:rsidR="00CA720B" w:rsidRPr="0003191E" w:rsidRDefault="00CA720B" w:rsidP="00F52889">
            <w:pPr>
              <w:jc w:val="both"/>
              <w:rPr>
                <w:rFonts w:cstheme="minorHAnsi"/>
                <w:b/>
                <w:bCs/>
                <w:sz w:val="24"/>
                <w:szCs w:val="24"/>
              </w:rPr>
            </w:pPr>
          </w:p>
        </w:tc>
      </w:tr>
      <w:tr w:rsidR="00CA720B" w:rsidRPr="0003191E" w14:paraId="478268BF" w14:textId="77777777" w:rsidTr="00F52889">
        <w:trPr>
          <w:trHeight w:val="338"/>
        </w:trPr>
        <w:tc>
          <w:tcPr>
            <w:tcW w:w="653" w:type="dxa"/>
            <w:tcBorders>
              <w:top w:val="single" w:sz="4" w:space="0" w:color="auto"/>
              <w:left w:val="single" w:sz="4" w:space="0" w:color="auto"/>
              <w:bottom w:val="single" w:sz="4" w:space="0" w:color="auto"/>
              <w:right w:val="single" w:sz="4" w:space="0" w:color="auto"/>
            </w:tcBorders>
            <w:vAlign w:val="center"/>
          </w:tcPr>
          <w:p w14:paraId="23E3B7DB" w14:textId="77777777" w:rsidR="00CA720B" w:rsidRPr="0003191E" w:rsidRDefault="00CA720B" w:rsidP="00F52889">
            <w:pPr>
              <w:jc w:val="both"/>
              <w:rPr>
                <w:rFonts w:cstheme="minorHAnsi"/>
                <w:sz w:val="24"/>
                <w:szCs w:val="24"/>
              </w:rPr>
            </w:pPr>
            <w:r w:rsidRPr="0003191E">
              <w:rPr>
                <w:rFonts w:cstheme="minorHAnsi"/>
                <w:sz w:val="24"/>
                <w:szCs w:val="24"/>
              </w:rPr>
              <w:t>1</w:t>
            </w:r>
          </w:p>
        </w:tc>
        <w:tc>
          <w:tcPr>
            <w:tcW w:w="2244" w:type="dxa"/>
            <w:tcBorders>
              <w:top w:val="single" w:sz="4" w:space="0" w:color="auto"/>
              <w:left w:val="single" w:sz="4" w:space="0" w:color="auto"/>
              <w:bottom w:val="single" w:sz="4" w:space="0" w:color="auto"/>
              <w:right w:val="single" w:sz="4" w:space="0" w:color="auto"/>
            </w:tcBorders>
            <w:vAlign w:val="center"/>
          </w:tcPr>
          <w:p w14:paraId="72110A26"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tc>
          <w:tcPr>
            <w:tcW w:w="921" w:type="dxa"/>
            <w:tcBorders>
              <w:top w:val="single" w:sz="4" w:space="0" w:color="auto"/>
              <w:left w:val="single" w:sz="4" w:space="0" w:color="auto"/>
              <w:bottom w:val="single" w:sz="4" w:space="0" w:color="auto"/>
              <w:right w:val="single" w:sz="4" w:space="0" w:color="auto"/>
            </w:tcBorders>
          </w:tcPr>
          <w:p w14:paraId="12BF397C"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sdt>
          <w:sdtPr>
            <w:rPr>
              <w:rFonts w:cstheme="minorHAnsi"/>
              <w:sz w:val="24"/>
              <w:szCs w:val="24"/>
            </w:rPr>
            <w:id w:val="13276733"/>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4D0D1041"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78486566"/>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09356F06"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145890278"/>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61F0F1C0"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815481276"/>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737731E8"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3EC28558" w14:textId="77777777" w:rsidR="00CA720B" w:rsidRPr="0003191E" w:rsidRDefault="00CA720B" w:rsidP="00F52889">
            <w:pPr>
              <w:jc w:val="both"/>
              <w:rPr>
                <w:rFonts w:cstheme="minorHAnsi"/>
                <w:sz w:val="24"/>
                <w:szCs w:val="24"/>
              </w:rPr>
            </w:pPr>
            <w:r w:rsidRPr="0003191E">
              <w:rPr>
                <w:rFonts w:cstheme="minorHAnsi"/>
                <w:sz w:val="24"/>
                <w:szCs w:val="24"/>
              </w:rPr>
              <w:t>%</w:t>
            </w:r>
          </w:p>
        </w:tc>
      </w:tr>
      <w:tr w:rsidR="00CA720B" w:rsidRPr="0003191E" w14:paraId="23E83489" w14:textId="77777777" w:rsidTr="00F52889">
        <w:trPr>
          <w:trHeight w:val="329"/>
        </w:trPr>
        <w:tc>
          <w:tcPr>
            <w:tcW w:w="653" w:type="dxa"/>
            <w:tcBorders>
              <w:top w:val="single" w:sz="4" w:space="0" w:color="auto"/>
              <w:left w:val="single" w:sz="4" w:space="0" w:color="auto"/>
              <w:bottom w:val="single" w:sz="4" w:space="0" w:color="auto"/>
              <w:right w:val="single" w:sz="4" w:space="0" w:color="auto"/>
            </w:tcBorders>
            <w:vAlign w:val="center"/>
          </w:tcPr>
          <w:p w14:paraId="70F930D0" w14:textId="77777777" w:rsidR="00CA720B" w:rsidRPr="0003191E" w:rsidRDefault="00CA720B" w:rsidP="00F52889">
            <w:pPr>
              <w:jc w:val="both"/>
              <w:rPr>
                <w:rFonts w:cstheme="minorHAnsi"/>
                <w:sz w:val="24"/>
                <w:szCs w:val="24"/>
              </w:rPr>
            </w:pPr>
            <w:r w:rsidRPr="0003191E">
              <w:rPr>
                <w:rFonts w:cstheme="minorHAnsi"/>
                <w:sz w:val="24"/>
                <w:szCs w:val="24"/>
              </w:rPr>
              <w:t>2</w:t>
            </w:r>
          </w:p>
        </w:tc>
        <w:tc>
          <w:tcPr>
            <w:tcW w:w="2244" w:type="dxa"/>
            <w:tcBorders>
              <w:top w:val="single" w:sz="4" w:space="0" w:color="auto"/>
              <w:left w:val="single" w:sz="4" w:space="0" w:color="auto"/>
              <w:bottom w:val="single" w:sz="4" w:space="0" w:color="auto"/>
              <w:right w:val="single" w:sz="4" w:space="0" w:color="auto"/>
            </w:tcBorders>
          </w:tcPr>
          <w:p w14:paraId="22D29C11"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tc>
          <w:tcPr>
            <w:tcW w:w="921" w:type="dxa"/>
            <w:tcBorders>
              <w:top w:val="single" w:sz="4" w:space="0" w:color="auto"/>
              <w:left w:val="single" w:sz="4" w:space="0" w:color="auto"/>
              <w:bottom w:val="single" w:sz="4" w:space="0" w:color="auto"/>
              <w:right w:val="single" w:sz="4" w:space="0" w:color="auto"/>
            </w:tcBorders>
          </w:tcPr>
          <w:p w14:paraId="04B9FF70"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sdt>
          <w:sdtPr>
            <w:rPr>
              <w:rFonts w:cstheme="minorHAnsi"/>
              <w:sz w:val="24"/>
              <w:szCs w:val="24"/>
            </w:rPr>
            <w:id w:val="847453407"/>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6E891532"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524547576"/>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1BFF1122"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556974490"/>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23410378"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705546400"/>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102EDC54"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70C72BCC" w14:textId="77777777" w:rsidR="00CA720B" w:rsidRPr="0003191E" w:rsidRDefault="00CA720B" w:rsidP="00F52889">
            <w:pPr>
              <w:jc w:val="both"/>
              <w:rPr>
                <w:rFonts w:cstheme="minorHAnsi"/>
                <w:sz w:val="24"/>
                <w:szCs w:val="24"/>
              </w:rPr>
            </w:pPr>
            <w:r w:rsidRPr="0003191E">
              <w:rPr>
                <w:rFonts w:cstheme="minorHAnsi"/>
                <w:sz w:val="24"/>
                <w:szCs w:val="24"/>
              </w:rPr>
              <w:t>%</w:t>
            </w:r>
          </w:p>
        </w:tc>
      </w:tr>
      <w:tr w:rsidR="00CA720B" w:rsidRPr="0003191E" w14:paraId="34DDECB9" w14:textId="77777777" w:rsidTr="00F52889">
        <w:trPr>
          <w:trHeight w:val="338"/>
        </w:trPr>
        <w:tc>
          <w:tcPr>
            <w:tcW w:w="653" w:type="dxa"/>
            <w:tcBorders>
              <w:top w:val="single" w:sz="4" w:space="0" w:color="auto"/>
              <w:left w:val="single" w:sz="4" w:space="0" w:color="auto"/>
              <w:bottom w:val="single" w:sz="4" w:space="0" w:color="auto"/>
              <w:right w:val="single" w:sz="4" w:space="0" w:color="auto"/>
            </w:tcBorders>
            <w:vAlign w:val="center"/>
          </w:tcPr>
          <w:p w14:paraId="1E343653" w14:textId="77777777" w:rsidR="00CA720B" w:rsidRPr="0003191E" w:rsidRDefault="00CA720B" w:rsidP="00F52889">
            <w:pPr>
              <w:jc w:val="both"/>
              <w:rPr>
                <w:rFonts w:cstheme="minorHAnsi"/>
                <w:sz w:val="24"/>
                <w:szCs w:val="24"/>
              </w:rPr>
            </w:pPr>
            <w:r w:rsidRPr="0003191E">
              <w:rPr>
                <w:rFonts w:cstheme="minorHAnsi"/>
                <w:sz w:val="24"/>
                <w:szCs w:val="24"/>
              </w:rPr>
              <w:t>3</w:t>
            </w:r>
          </w:p>
        </w:tc>
        <w:tc>
          <w:tcPr>
            <w:tcW w:w="2244" w:type="dxa"/>
            <w:tcBorders>
              <w:top w:val="single" w:sz="4" w:space="0" w:color="auto"/>
              <w:left w:val="single" w:sz="4" w:space="0" w:color="auto"/>
              <w:bottom w:val="single" w:sz="4" w:space="0" w:color="auto"/>
              <w:right w:val="single" w:sz="4" w:space="0" w:color="auto"/>
            </w:tcBorders>
          </w:tcPr>
          <w:p w14:paraId="5414DDBA"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tc>
          <w:tcPr>
            <w:tcW w:w="921" w:type="dxa"/>
            <w:tcBorders>
              <w:top w:val="single" w:sz="4" w:space="0" w:color="auto"/>
              <w:left w:val="single" w:sz="4" w:space="0" w:color="auto"/>
              <w:bottom w:val="single" w:sz="4" w:space="0" w:color="auto"/>
              <w:right w:val="single" w:sz="4" w:space="0" w:color="auto"/>
            </w:tcBorders>
          </w:tcPr>
          <w:p w14:paraId="3F8AFEAA"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sdt>
          <w:sdtPr>
            <w:rPr>
              <w:rFonts w:cstheme="minorHAnsi"/>
              <w:sz w:val="24"/>
              <w:szCs w:val="24"/>
            </w:rPr>
            <w:id w:val="1158118282"/>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52588E48"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019312477"/>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2A5747C9"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768505104"/>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7169A583"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525243734"/>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7CFF74F8"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6F373AF6" w14:textId="77777777" w:rsidR="00CA720B" w:rsidRPr="0003191E" w:rsidRDefault="00CA720B" w:rsidP="00F52889">
            <w:pPr>
              <w:jc w:val="both"/>
              <w:rPr>
                <w:rFonts w:cstheme="minorHAnsi"/>
                <w:sz w:val="24"/>
                <w:szCs w:val="24"/>
              </w:rPr>
            </w:pPr>
            <w:r w:rsidRPr="0003191E">
              <w:rPr>
                <w:rFonts w:cstheme="minorHAnsi"/>
                <w:sz w:val="24"/>
                <w:szCs w:val="24"/>
              </w:rPr>
              <w:t>%</w:t>
            </w:r>
          </w:p>
        </w:tc>
      </w:tr>
      <w:tr w:rsidR="00CA720B" w:rsidRPr="0003191E" w14:paraId="30D178C1" w14:textId="77777777" w:rsidTr="00F52889">
        <w:trPr>
          <w:trHeight w:val="338"/>
        </w:trPr>
        <w:tc>
          <w:tcPr>
            <w:tcW w:w="653" w:type="dxa"/>
            <w:tcBorders>
              <w:top w:val="single" w:sz="4" w:space="0" w:color="auto"/>
              <w:left w:val="single" w:sz="4" w:space="0" w:color="auto"/>
              <w:bottom w:val="single" w:sz="4" w:space="0" w:color="auto"/>
              <w:right w:val="single" w:sz="4" w:space="0" w:color="auto"/>
            </w:tcBorders>
            <w:vAlign w:val="center"/>
          </w:tcPr>
          <w:p w14:paraId="40CF4AB3" w14:textId="77777777" w:rsidR="00CA720B" w:rsidRPr="0003191E" w:rsidRDefault="00CA720B" w:rsidP="00F52889">
            <w:pPr>
              <w:jc w:val="both"/>
              <w:rPr>
                <w:rFonts w:cstheme="minorHAnsi"/>
                <w:sz w:val="24"/>
                <w:szCs w:val="24"/>
              </w:rPr>
            </w:pPr>
            <w:r w:rsidRPr="0003191E">
              <w:rPr>
                <w:rFonts w:cstheme="minorHAnsi"/>
                <w:sz w:val="24"/>
                <w:szCs w:val="24"/>
              </w:rPr>
              <w:t>4</w:t>
            </w:r>
          </w:p>
        </w:tc>
        <w:tc>
          <w:tcPr>
            <w:tcW w:w="2244" w:type="dxa"/>
            <w:tcBorders>
              <w:top w:val="single" w:sz="4" w:space="0" w:color="auto"/>
              <w:left w:val="single" w:sz="4" w:space="0" w:color="auto"/>
              <w:bottom w:val="single" w:sz="4" w:space="0" w:color="auto"/>
              <w:right w:val="single" w:sz="4" w:space="0" w:color="auto"/>
            </w:tcBorders>
          </w:tcPr>
          <w:p w14:paraId="6B719888"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tc>
          <w:tcPr>
            <w:tcW w:w="921" w:type="dxa"/>
            <w:tcBorders>
              <w:top w:val="single" w:sz="4" w:space="0" w:color="auto"/>
              <w:left w:val="single" w:sz="4" w:space="0" w:color="auto"/>
              <w:bottom w:val="single" w:sz="4" w:space="0" w:color="auto"/>
              <w:right w:val="single" w:sz="4" w:space="0" w:color="auto"/>
            </w:tcBorders>
          </w:tcPr>
          <w:p w14:paraId="7FF57BA2"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sdt>
          <w:sdtPr>
            <w:rPr>
              <w:rFonts w:cstheme="minorHAnsi"/>
              <w:sz w:val="24"/>
              <w:szCs w:val="24"/>
            </w:rPr>
            <w:id w:val="-325518502"/>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0794FB27"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351381736"/>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7973C009"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679244149"/>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689B144D"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393970483"/>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2066B1B4"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1EBC172A" w14:textId="77777777" w:rsidR="00CA720B" w:rsidRPr="0003191E" w:rsidRDefault="00CA720B" w:rsidP="00F52889">
            <w:pPr>
              <w:jc w:val="both"/>
              <w:rPr>
                <w:rFonts w:cstheme="minorHAnsi"/>
                <w:sz w:val="24"/>
                <w:szCs w:val="24"/>
              </w:rPr>
            </w:pPr>
            <w:r w:rsidRPr="0003191E">
              <w:rPr>
                <w:rFonts w:cstheme="minorHAnsi"/>
                <w:sz w:val="24"/>
                <w:szCs w:val="24"/>
              </w:rPr>
              <w:t>%</w:t>
            </w:r>
          </w:p>
        </w:tc>
      </w:tr>
      <w:tr w:rsidR="00CA720B" w:rsidRPr="0003191E" w14:paraId="5B7DE12F" w14:textId="77777777" w:rsidTr="00F52889">
        <w:trPr>
          <w:trHeight w:val="329"/>
        </w:trPr>
        <w:tc>
          <w:tcPr>
            <w:tcW w:w="653" w:type="dxa"/>
            <w:tcBorders>
              <w:top w:val="single" w:sz="4" w:space="0" w:color="auto"/>
              <w:left w:val="single" w:sz="4" w:space="0" w:color="auto"/>
              <w:bottom w:val="single" w:sz="4" w:space="0" w:color="auto"/>
              <w:right w:val="single" w:sz="4" w:space="0" w:color="auto"/>
            </w:tcBorders>
            <w:vAlign w:val="center"/>
          </w:tcPr>
          <w:p w14:paraId="6F125D6D" w14:textId="77777777" w:rsidR="00CA720B" w:rsidRPr="0003191E" w:rsidRDefault="00CA720B" w:rsidP="00F52889">
            <w:pPr>
              <w:jc w:val="both"/>
              <w:rPr>
                <w:rFonts w:cstheme="minorHAnsi"/>
                <w:sz w:val="24"/>
                <w:szCs w:val="24"/>
              </w:rPr>
            </w:pPr>
            <w:r w:rsidRPr="0003191E">
              <w:rPr>
                <w:rFonts w:cstheme="minorHAnsi"/>
                <w:sz w:val="24"/>
                <w:szCs w:val="24"/>
              </w:rPr>
              <w:t>5</w:t>
            </w:r>
          </w:p>
        </w:tc>
        <w:tc>
          <w:tcPr>
            <w:tcW w:w="2244" w:type="dxa"/>
            <w:tcBorders>
              <w:top w:val="single" w:sz="4" w:space="0" w:color="auto"/>
              <w:left w:val="single" w:sz="4" w:space="0" w:color="auto"/>
              <w:bottom w:val="single" w:sz="4" w:space="0" w:color="auto"/>
              <w:right w:val="single" w:sz="4" w:space="0" w:color="auto"/>
            </w:tcBorders>
          </w:tcPr>
          <w:p w14:paraId="2E970C38"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tc>
          <w:tcPr>
            <w:tcW w:w="921" w:type="dxa"/>
            <w:tcBorders>
              <w:top w:val="single" w:sz="4" w:space="0" w:color="auto"/>
              <w:left w:val="single" w:sz="4" w:space="0" w:color="auto"/>
              <w:bottom w:val="single" w:sz="4" w:space="0" w:color="auto"/>
              <w:right w:val="single" w:sz="4" w:space="0" w:color="auto"/>
            </w:tcBorders>
          </w:tcPr>
          <w:p w14:paraId="73BC904A"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sdt>
          <w:sdtPr>
            <w:rPr>
              <w:rFonts w:cstheme="minorHAnsi"/>
              <w:sz w:val="24"/>
              <w:szCs w:val="24"/>
            </w:rPr>
            <w:id w:val="823630301"/>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23F85FD2"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648476007"/>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0A80B55D"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744111421"/>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06BA5B80"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618029872"/>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3654DF25"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71015745" w14:textId="77777777" w:rsidR="00CA720B" w:rsidRPr="0003191E" w:rsidRDefault="00CA720B" w:rsidP="00F52889">
            <w:pPr>
              <w:jc w:val="both"/>
              <w:rPr>
                <w:rFonts w:cstheme="minorHAnsi"/>
                <w:sz w:val="24"/>
                <w:szCs w:val="24"/>
              </w:rPr>
            </w:pPr>
            <w:r w:rsidRPr="0003191E">
              <w:rPr>
                <w:rFonts w:cstheme="minorHAnsi"/>
                <w:sz w:val="24"/>
                <w:szCs w:val="24"/>
              </w:rPr>
              <w:t>%</w:t>
            </w:r>
          </w:p>
        </w:tc>
      </w:tr>
      <w:tr w:rsidR="00CA720B" w:rsidRPr="0003191E" w14:paraId="481A71B7" w14:textId="77777777" w:rsidTr="00F52889">
        <w:trPr>
          <w:trHeight w:val="338"/>
        </w:trPr>
        <w:tc>
          <w:tcPr>
            <w:tcW w:w="653" w:type="dxa"/>
            <w:tcBorders>
              <w:top w:val="single" w:sz="4" w:space="0" w:color="auto"/>
              <w:left w:val="single" w:sz="4" w:space="0" w:color="auto"/>
              <w:bottom w:val="single" w:sz="4" w:space="0" w:color="auto"/>
              <w:right w:val="single" w:sz="4" w:space="0" w:color="auto"/>
            </w:tcBorders>
            <w:vAlign w:val="center"/>
          </w:tcPr>
          <w:p w14:paraId="0734B04E" w14:textId="77777777" w:rsidR="00CA720B" w:rsidRPr="0003191E" w:rsidRDefault="00CA720B" w:rsidP="00F52889">
            <w:pPr>
              <w:jc w:val="both"/>
              <w:rPr>
                <w:rFonts w:cstheme="minorHAnsi"/>
                <w:sz w:val="24"/>
                <w:szCs w:val="24"/>
              </w:rPr>
            </w:pPr>
            <w:r w:rsidRPr="0003191E">
              <w:rPr>
                <w:rFonts w:cstheme="minorHAnsi"/>
                <w:sz w:val="24"/>
                <w:szCs w:val="24"/>
              </w:rPr>
              <w:t>6</w:t>
            </w:r>
          </w:p>
        </w:tc>
        <w:tc>
          <w:tcPr>
            <w:tcW w:w="2244" w:type="dxa"/>
            <w:tcBorders>
              <w:top w:val="single" w:sz="4" w:space="0" w:color="auto"/>
              <w:left w:val="single" w:sz="4" w:space="0" w:color="auto"/>
              <w:bottom w:val="single" w:sz="4" w:space="0" w:color="auto"/>
              <w:right w:val="single" w:sz="4" w:space="0" w:color="auto"/>
            </w:tcBorders>
          </w:tcPr>
          <w:p w14:paraId="0B5C46DA"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tc>
          <w:tcPr>
            <w:tcW w:w="921" w:type="dxa"/>
            <w:tcBorders>
              <w:top w:val="single" w:sz="4" w:space="0" w:color="auto"/>
              <w:left w:val="single" w:sz="4" w:space="0" w:color="auto"/>
              <w:bottom w:val="single" w:sz="4" w:space="0" w:color="auto"/>
              <w:right w:val="single" w:sz="4" w:space="0" w:color="auto"/>
            </w:tcBorders>
          </w:tcPr>
          <w:p w14:paraId="6E16DA9B" w14:textId="77777777" w:rsidR="00CA720B" w:rsidRPr="0003191E" w:rsidRDefault="00CA720B" w:rsidP="00F52889">
            <w:pPr>
              <w:jc w:val="both"/>
              <w:rPr>
                <w:rFonts w:cstheme="minorHAnsi"/>
                <w:sz w:val="24"/>
                <w:szCs w:val="24"/>
              </w:rPr>
            </w:pPr>
            <w:r w:rsidRPr="0003191E">
              <w:rPr>
                <w:rFonts w:cstheme="minorHAnsi"/>
                <w:color w:val="FF0000"/>
                <w:sz w:val="24"/>
                <w:szCs w:val="24"/>
              </w:rPr>
              <w:t>(insert)</w:t>
            </w:r>
          </w:p>
        </w:tc>
        <w:sdt>
          <w:sdtPr>
            <w:rPr>
              <w:rFonts w:cstheme="minorHAnsi"/>
              <w:sz w:val="24"/>
              <w:szCs w:val="24"/>
            </w:rPr>
            <w:id w:val="1881587878"/>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7DCD5C19"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74698803"/>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4A532B95"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306744609"/>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73BBE0BF"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392814101"/>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09A9F5A1"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5840C6E0" w14:textId="77777777" w:rsidR="00CA720B" w:rsidRPr="0003191E" w:rsidRDefault="00CA720B" w:rsidP="00F52889">
            <w:pPr>
              <w:jc w:val="both"/>
              <w:rPr>
                <w:rFonts w:cstheme="minorHAnsi"/>
                <w:sz w:val="24"/>
                <w:szCs w:val="24"/>
              </w:rPr>
            </w:pPr>
            <w:r w:rsidRPr="0003191E">
              <w:rPr>
                <w:rFonts w:cstheme="minorHAnsi"/>
                <w:sz w:val="24"/>
                <w:szCs w:val="24"/>
              </w:rPr>
              <w:t>%</w:t>
            </w:r>
          </w:p>
        </w:tc>
      </w:tr>
      <w:tr w:rsidR="00CA720B" w:rsidRPr="0003191E" w14:paraId="56A00C31" w14:textId="77777777" w:rsidTr="00F52889">
        <w:trPr>
          <w:trHeight w:val="329"/>
        </w:trPr>
        <w:tc>
          <w:tcPr>
            <w:tcW w:w="653" w:type="dxa"/>
            <w:tcBorders>
              <w:top w:val="single" w:sz="4" w:space="0" w:color="auto"/>
              <w:left w:val="single" w:sz="4" w:space="0" w:color="auto"/>
              <w:bottom w:val="single" w:sz="4" w:space="0" w:color="auto"/>
              <w:right w:val="single" w:sz="4" w:space="0" w:color="auto"/>
            </w:tcBorders>
            <w:vAlign w:val="center"/>
          </w:tcPr>
          <w:p w14:paraId="39895A5D" w14:textId="77777777" w:rsidR="00CA720B" w:rsidRPr="0003191E" w:rsidRDefault="00CA720B" w:rsidP="00F52889">
            <w:pPr>
              <w:jc w:val="both"/>
              <w:rPr>
                <w:rFonts w:cstheme="minorHAnsi"/>
                <w:sz w:val="24"/>
                <w:szCs w:val="24"/>
              </w:rPr>
            </w:pPr>
            <w:r w:rsidRPr="0003191E">
              <w:rPr>
                <w:rFonts w:cstheme="minorHAnsi"/>
                <w:sz w:val="24"/>
                <w:szCs w:val="24"/>
              </w:rPr>
              <w:t>…..</w:t>
            </w:r>
          </w:p>
        </w:tc>
        <w:tc>
          <w:tcPr>
            <w:tcW w:w="2244" w:type="dxa"/>
            <w:tcBorders>
              <w:top w:val="single" w:sz="4" w:space="0" w:color="auto"/>
              <w:left w:val="single" w:sz="4" w:space="0" w:color="auto"/>
              <w:bottom w:val="single" w:sz="4" w:space="0" w:color="auto"/>
              <w:right w:val="single" w:sz="4" w:space="0" w:color="auto"/>
            </w:tcBorders>
            <w:vAlign w:val="center"/>
          </w:tcPr>
          <w:p w14:paraId="655C764D" w14:textId="77777777" w:rsidR="00CA720B" w:rsidRPr="0003191E" w:rsidRDefault="00CA720B" w:rsidP="00F52889">
            <w:pPr>
              <w:jc w:val="both"/>
              <w:rPr>
                <w:rFonts w:cstheme="minorHAnsi"/>
                <w:sz w:val="24"/>
                <w:szCs w:val="24"/>
              </w:rPr>
            </w:pPr>
            <w:r w:rsidRPr="0003191E">
              <w:rPr>
                <w:rFonts w:cstheme="minorHAnsi"/>
                <w:sz w:val="24"/>
                <w:szCs w:val="24"/>
              </w:rPr>
              <w:t>Insert / delete rows as appropriate</w:t>
            </w:r>
          </w:p>
        </w:tc>
        <w:tc>
          <w:tcPr>
            <w:tcW w:w="921" w:type="dxa"/>
            <w:tcBorders>
              <w:top w:val="single" w:sz="4" w:space="0" w:color="auto"/>
              <w:left w:val="single" w:sz="4" w:space="0" w:color="auto"/>
              <w:bottom w:val="single" w:sz="4" w:space="0" w:color="auto"/>
              <w:right w:val="single" w:sz="4" w:space="0" w:color="auto"/>
            </w:tcBorders>
            <w:vAlign w:val="center"/>
          </w:tcPr>
          <w:p w14:paraId="273363FB" w14:textId="77777777" w:rsidR="00CA720B" w:rsidRPr="0003191E" w:rsidRDefault="00CA720B" w:rsidP="00F52889">
            <w:pPr>
              <w:jc w:val="both"/>
              <w:rPr>
                <w:rFonts w:cstheme="minorHAnsi"/>
                <w:sz w:val="24"/>
                <w:szCs w:val="24"/>
              </w:rPr>
            </w:pPr>
          </w:p>
        </w:tc>
        <w:sdt>
          <w:sdtPr>
            <w:rPr>
              <w:rFonts w:cstheme="minorHAnsi"/>
              <w:sz w:val="24"/>
              <w:szCs w:val="24"/>
            </w:rPr>
            <w:id w:val="-2001882184"/>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798F5F42"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56345724"/>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0C466755"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353580410"/>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03F6E134"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567798452"/>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312A39A5"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3BF239CC" w14:textId="77777777" w:rsidR="00CA720B" w:rsidRPr="0003191E" w:rsidRDefault="00CA720B" w:rsidP="00F52889">
            <w:pPr>
              <w:jc w:val="both"/>
              <w:rPr>
                <w:rFonts w:cstheme="minorHAnsi"/>
                <w:sz w:val="24"/>
                <w:szCs w:val="24"/>
              </w:rPr>
            </w:pPr>
          </w:p>
        </w:tc>
      </w:tr>
      <w:tr w:rsidR="00CA720B" w:rsidRPr="0003191E" w14:paraId="695084E2" w14:textId="77777777" w:rsidTr="00F52889">
        <w:trPr>
          <w:trHeight w:val="329"/>
        </w:trPr>
        <w:tc>
          <w:tcPr>
            <w:tcW w:w="653" w:type="dxa"/>
            <w:tcBorders>
              <w:top w:val="single" w:sz="4" w:space="0" w:color="auto"/>
              <w:left w:val="single" w:sz="4" w:space="0" w:color="auto"/>
              <w:bottom w:val="single" w:sz="4" w:space="0" w:color="auto"/>
              <w:right w:val="single" w:sz="4" w:space="0" w:color="auto"/>
            </w:tcBorders>
            <w:vAlign w:val="center"/>
          </w:tcPr>
          <w:p w14:paraId="55009FC6" w14:textId="77777777" w:rsidR="00CA720B" w:rsidRPr="0003191E" w:rsidRDefault="00CA720B" w:rsidP="00F52889">
            <w:pPr>
              <w:jc w:val="both"/>
              <w:rPr>
                <w:rFonts w:cstheme="minorHAnsi"/>
                <w:sz w:val="24"/>
                <w:szCs w:val="24"/>
              </w:rPr>
            </w:pPr>
          </w:p>
        </w:tc>
        <w:tc>
          <w:tcPr>
            <w:tcW w:w="2244" w:type="dxa"/>
            <w:tcBorders>
              <w:top w:val="single" w:sz="4" w:space="0" w:color="auto"/>
              <w:left w:val="single" w:sz="4" w:space="0" w:color="auto"/>
              <w:bottom w:val="single" w:sz="4" w:space="0" w:color="auto"/>
              <w:right w:val="single" w:sz="4" w:space="0" w:color="auto"/>
            </w:tcBorders>
            <w:vAlign w:val="center"/>
          </w:tcPr>
          <w:p w14:paraId="13FE3EF5" w14:textId="77777777" w:rsidR="00CA720B" w:rsidRPr="0003191E" w:rsidRDefault="00CA720B" w:rsidP="00F52889">
            <w:pPr>
              <w:jc w:val="both"/>
              <w:rPr>
                <w:rFonts w:cstheme="minorHAnsi"/>
                <w:sz w:val="24"/>
                <w:szCs w:val="24"/>
              </w:rPr>
            </w:pPr>
          </w:p>
        </w:tc>
        <w:tc>
          <w:tcPr>
            <w:tcW w:w="5918" w:type="dxa"/>
            <w:gridSpan w:val="5"/>
            <w:tcBorders>
              <w:top w:val="single" w:sz="4" w:space="0" w:color="auto"/>
              <w:left w:val="single" w:sz="4" w:space="0" w:color="auto"/>
              <w:bottom w:val="single" w:sz="4" w:space="0" w:color="auto"/>
              <w:right w:val="single" w:sz="4" w:space="0" w:color="auto"/>
            </w:tcBorders>
            <w:vAlign w:val="center"/>
          </w:tcPr>
          <w:p w14:paraId="1BC1F02F" w14:textId="77777777" w:rsidR="00CA720B" w:rsidRPr="0003191E" w:rsidRDefault="00CA720B" w:rsidP="00F52889">
            <w:pPr>
              <w:tabs>
                <w:tab w:val="left" w:pos="2113"/>
              </w:tabs>
              <w:jc w:val="both"/>
              <w:rPr>
                <w:rFonts w:cstheme="minorHAnsi"/>
                <w:sz w:val="24"/>
                <w:szCs w:val="24"/>
              </w:rPr>
            </w:pPr>
            <w:r w:rsidRPr="0003191E">
              <w:rPr>
                <w:rFonts w:cstheme="minorHAnsi"/>
                <w:sz w:val="24"/>
                <w:szCs w:val="24"/>
              </w:rPr>
              <w:t>Assessments used to calculate rank percentile</w:t>
            </w:r>
          </w:p>
        </w:tc>
        <w:tc>
          <w:tcPr>
            <w:tcW w:w="1368" w:type="dxa"/>
            <w:tcBorders>
              <w:top w:val="single" w:sz="4" w:space="0" w:color="auto"/>
              <w:left w:val="single" w:sz="4" w:space="0" w:color="auto"/>
              <w:bottom w:val="single" w:sz="4" w:space="0" w:color="auto"/>
              <w:right w:val="single" w:sz="4" w:space="0" w:color="auto"/>
            </w:tcBorders>
            <w:vAlign w:val="center"/>
          </w:tcPr>
          <w:p w14:paraId="7A27F0DF" w14:textId="77777777" w:rsidR="00CA720B" w:rsidRPr="0003191E" w:rsidRDefault="00CA720B" w:rsidP="00F52889">
            <w:pPr>
              <w:jc w:val="both"/>
              <w:rPr>
                <w:rFonts w:cstheme="minorHAnsi"/>
                <w:sz w:val="24"/>
                <w:szCs w:val="24"/>
              </w:rPr>
            </w:pPr>
          </w:p>
        </w:tc>
      </w:tr>
      <w:tr w:rsidR="00CA720B" w:rsidRPr="0003191E" w14:paraId="4361C021" w14:textId="77777777" w:rsidTr="00F52889">
        <w:trPr>
          <w:trHeight w:val="338"/>
        </w:trPr>
        <w:tc>
          <w:tcPr>
            <w:tcW w:w="2897" w:type="dxa"/>
            <w:gridSpan w:val="2"/>
            <w:tcBorders>
              <w:top w:val="single" w:sz="4" w:space="0" w:color="auto"/>
              <w:left w:val="single" w:sz="4" w:space="0" w:color="auto"/>
              <w:bottom w:val="single" w:sz="4" w:space="0" w:color="auto"/>
              <w:right w:val="single" w:sz="4" w:space="0" w:color="auto"/>
            </w:tcBorders>
            <w:vAlign w:val="center"/>
          </w:tcPr>
          <w:p w14:paraId="5106C544" w14:textId="77777777" w:rsidR="00CA720B" w:rsidRPr="0003191E" w:rsidRDefault="00CA720B" w:rsidP="00F52889">
            <w:pPr>
              <w:jc w:val="both"/>
              <w:rPr>
                <w:rFonts w:cstheme="minorHAnsi"/>
                <w:sz w:val="24"/>
                <w:szCs w:val="24"/>
              </w:rPr>
            </w:pPr>
            <w:r w:rsidRPr="0003191E">
              <w:rPr>
                <w:rFonts w:cstheme="minorHAnsi"/>
                <w:sz w:val="24"/>
                <w:szCs w:val="24"/>
              </w:rPr>
              <w:t>Data Window 1</w:t>
            </w:r>
          </w:p>
        </w:tc>
        <w:tc>
          <w:tcPr>
            <w:tcW w:w="921" w:type="dxa"/>
            <w:tcBorders>
              <w:top w:val="single" w:sz="4" w:space="0" w:color="auto"/>
              <w:left w:val="single" w:sz="4" w:space="0" w:color="auto"/>
              <w:bottom w:val="single" w:sz="4" w:space="0" w:color="auto"/>
              <w:right w:val="single" w:sz="4" w:space="0" w:color="auto"/>
            </w:tcBorders>
            <w:vAlign w:val="center"/>
          </w:tcPr>
          <w:p w14:paraId="0BCAA284" w14:textId="77777777" w:rsidR="00CA720B" w:rsidRPr="0003191E" w:rsidRDefault="00CA720B" w:rsidP="00F52889">
            <w:pPr>
              <w:jc w:val="both"/>
              <w:rPr>
                <w:rFonts w:cstheme="minorHAnsi"/>
                <w:color w:val="FF0000"/>
                <w:sz w:val="24"/>
                <w:szCs w:val="24"/>
              </w:rPr>
            </w:pPr>
            <w:r w:rsidRPr="0003191E">
              <w:rPr>
                <w:rFonts w:cstheme="minorHAnsi"/>
                <w:color w:val="FF0000"/>
                <w:sz w:val="24"/>
                <w:szCs w:val="24"/>
              </w:rPr>
              <w:t>1- 2etc</w:t>
            </w:r>
          </w:p>
        </w:tc>
        <w:sdt>
          <w:sdtPr>
            <w:rPr>
              <w:rFonts w:cstheme="minorHAnsi"/>
              <w:sz w:val="24"/>
              <w:szCs w:val="24"/>
            </w:rPr>
            <w:id w:val="1632131531"/>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77C94923"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45174391"/>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0007C3D9"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254014783"/>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44F10052"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010568908"/>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6CA6353C"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3F553868" w14:textId="77777777" w:rsidR="00CA720B" w:rsidRPr="0003191E" w:rsidRDefault="00CA720B" w:rsidP="00F52889">
            <w:pPr>
              <w:jc w:val="both"/>
              <w:rPr>
                <w:rFonts w:cstheme="minorHAnsi"/>
                <w:sz w:val="24"/>
                <w:szCs w:val="24"/>
              </w:rPr>
            </w:pPr>
            <w:r w:rsidRPr="0003191E">
              <w:rPr>
                <w:rFonts w:cstheme="minorHAnsi"/>
                <w:sz w:val="24"/>
                <w:szCs w:val="24"/>
              </w:rPr>
              <w:t>Assessment percentile</w:t>
            </w:r>
          </w:p>
        </w:tc>
      </w:tr>
      <w:tr w:rsidR="00CA720B" w:rsidRPr="0003191E" w14:paraId="71F4B3A3" w14:textId="77777777" w:rsidTr="00F52889">
        <w:trPr>
          <w:trHeight w:val="338"/>
        </w:trPr>
        <w:tc>
          <w:tcPr>
            <w:tcW w:w="2897" w:type="dxa"/>
            <w:gridSpan w:val="2"/>
            <w:tcBorders>
              <w:top w:val="single" w:sz="4" w:space="0" w:color="auto"/>
              <w:left w:val="single" w:sz="4" w:space="0" w:color="auto"/>
              <w:bottom w:val="single" w:sz="4" w:space="0" w:color="auto"/>
              <w:right w:val="single" w:sz="4" w:space="0" w:color="auto"/>
            </w:tcBorders>
            <w:vAlign w:val="center"/>
          </w:tcPr>
          <w:p w14:paraId="18147D5E" w14:textId="77777777" w:rsidR="00CA720B" w:rsidRPr="0003191E" w:rsidRDefault="00CA720B" w:rsidP="00F52889">
            <w:pPr>
              <w:jc w:val="both"/>
              <w:rPr>
                <w:rFonts w:cstheme="minorHAnsi"/>
                <w:sz w:val="24"/>
                <w:szCs w:val="24"/>
              </w:rPr>
            </w:pPr>
            <w:r w:rsidRPr="0003191E">
              <w:rPr>
                <w:rFonts w:cstheme="minorHAnsi"/>
                <w:sz w:val="24"/>
                <w:szCs w:val="24"/>
              </w:rPr>
              <w:t>PPE</w:t>
            </w:r>
          </w:p>
        </w:tc>
        <w:tc>
          <w:tcPr>
            <w:tcW w:w="921" w:type="dxa"/>
            <w:tcBorders>
              <w:top w:val="single" w:sz="4" w:space="0" w:color="auto"/>
              <w:left w:val="single" w:sz="4" w:space="0" w:color="auto"/>
              <w:bottom w:val="single" w:sz="4" w:space="0" w:color="auto"/>
              <w:right w:val="single" w:sz="4" w:space="0" w:color="auto"/>
            </w:tcBorders>
            <w:vAlign w:val="center"/>
          </w:tcPr>
          <w:p w14:paraId="651A4EA5" w14:textId="77777777" w:rsidR="00CA720B" w:rsidRPr="0003191E" w:rsidRDefault="00CA720B" w:rsidP="00F52889">
            <w:pPr>
              <w:jc w:val="both"/>
              <w:rPr>
                <w:rFonts w:cstheme="minorHAnsi"/>
                <w:color w:val="FF0000"/>
                <w:sz w:val="24"/>
                <w:szCs w:val="24"/>
              </w:rPr>
            </w:pPr>
            <w:r w:rsidRPr="0003191E">
              <w:rPr>
                <w:rFonts w:cstheme="minorHAnsi"/>
                <w:color w:val="FF0000"/>
                <w:sz w:val="24"/>
                <w:szCs w:val="24"/>
              </w:rPr>
              <w:t>1-3etc</w:t>
            </w:r>
          </w:p>
        </w:tc>
        <w:sdt>
          <w:sdtPr>
            <w:rPr>
              <w:rFonts w:cstheme="minorHAnsi"/>
              <w:sz w:val="24"/>
              <w:szCs w:val="24"/>
            </w:rPr>
            <w:id w:val="-2110642641"/>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3D48056E"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2094205341"/>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0F051F9C"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098256676"/>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529A648F"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530522652"/>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0810A755"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01F01225" w14:textId="77777777" w:rsidR="00CA720B" w:rsidRPr="0003191E" w:rsidRDefault="00CA720B" w:rsidP="00F52889">
            <w:pPr>
              <w:jc w:val="both"/>
              <w:rPr>
                <w:rFonts w:cstheme="minorHAnsi"/>
                <w:sz w:val="24"/>
                <w:szCs w:val="24"/>
              </w:rPr>
            </w:pPr>
            <w:r w:rsidRPr="0003191E">
              <w:rPr>
                <w:rFonts w:cstheme="minorHAnsi"/>
                <w:sz w:val="24"/>
                <w:szCs w:val="24"/>
              </w:rPr>
              <w:t>Assessment percentile</w:t>
            </w:r>
          </w:p>
        </w:tc>
      </w:tr>
      <w:tr w:rsidR="00CA720B" w:rsidRPr="003031D8" w14:paraId="7F1EB4AB" w14:textId="77777777" w:rsidTr="00F52889">
        <w:trPr>
          <w:trHeight w:val="329"/>
        </w:trPr>
        <w:tc>
          <w:tcPr>
            <w:tcW w:w="2897" w:type="dxa"/>
            <w:gridSpan w:val="2"/>
            <w:tcBorders>
              <w:top w:val="single" w:sz="4" w:space="0" w:color="auto"/>
              <w:left w:val="single" w:sz="4" w:space="0" w:color="auto"/>
              <w:bottom w:val="single" w:sz="4" w:space="0" w:color="auto"/>
              <w:right w:val="single" w:sz="4" w:space="0" w:color="auto"/>
            </w:tcBorders>
            <w:vAlign w:val="center"/>
          </w:tcPr>
          <w:p w14:paraId="539C55C6" w14:textId="77777777" w:rsidR="00CA720B" w:rsidRPr="0003191E" w:rsidRDefault="00CA720B" w:rsidP="00F52889">
            <w:pPr>
              <w:jc w:val="both"/>
              <w:rPr>
                <w:rFonts w:cstheme="minorHAnsi"/>
                <w:sz w:val="24"/>
                <w:szCs w:val="24"/>
              </w:rPr>
            </w:pPr>
            <w:r w:rsidRPr="0003191E">
              <w:rPr>
                <w:rFonts w:cstheme="minorHAnsi"/>
                <w:sz w:val="24"/>
                <w:szCs w:val="24"/>
              </w:rPr>
              <w:t>Data Window 2</w:t>
            </w:r>
          </w:p>
        </w:tc>
        <w:tc>
          <w:tcPr>
            <w:tcW w:w="921" w:type="dxa"/>
            <w:tcBorders>
              <w:top w:val="single" w:sz="4" w:space="0" w:color="auto"/>
              <w:left w:val="single" w:sz="4" w:space="0" w:color="auto"/>
              <w:bottom w:val="single" w:sz="4" w:space="0" w:color="auto"/>
              <w:right w:val="single" w:sz="4" w:space="0" w:color="auto"/>
            </w:tcBorders>
            <w:vAlign w:val="center"/>
          </w:tcPr>
          <w:p w14:paraId="2F936A84" w14:textId="77777777" w:rsidR="00CA720B" w:rsidRPr="0003191E" w:rsidRDefault="00CA720B" w:rsidP="00F52889">
            <w:pPr>
              <w:jc w:val="both"/>
              <w:rPr>
                <w:rFonts w:cstheme="minorHAnsi"/>
                <w:color w:val="FF0000"/>
                <w:sz w:val="24"/>
                <w:szCs w:val="24"/>
              </w:rPr>
            </w:pPr>
            <w:r w:rsidRPr="0003191E">
              <w:rPr>
                <w:rFonts w:cstheme="minorHAnsi"/>
                <w:color w:val="FF0000"/>
                <w:sz w:val="24"/>
                <w:szCs w:val="24"/>
              </w:rPr>
              <w:t>1-6 etc</w:t>
            </w:r>
          </w:p>
        </w:tc>
        <w:sdt>
          <w:sdtPr>
            <w:rPr>
              <w:rFonts w:cstheme="minorHAnsi"/>
              <w:sz w:val="24"/>
              <w:szCs w:val="24"/>
            </w:rPr>
            <w:id w:val="-195160099"/>
            <w14:checkbox>
              <w14:checked w14:val="0"/>
              <w14:checkedState w14:val="2612" w14:font="MS Gothic"/>
              <w14:uncheckedState w14:val="2610" w14:font="MS Gothic"/>
            </w14:checkbox>
          </w:sdtPr>
          <w:sdtEndPr/>
          <w:sdtContent>
            <w:tc>
              <w:tcPr>
                <w:tcW w:w="1214" w:type="dxa"/>
                <w:tcBorders>
                  <w:top w:val="single" w:sz="4" w:space="0" w:color="auto"/>
                  <w:left w:val="single" w:sz="4" w:space="0" w:color="auto"/>
                  <w:bottom w:val="single" w:sz="4" w:space="0" w:color="auto"/>
                  <w:right w:val="single" w:sz="4" w:space="0" w:color="auto"/>
                </w:tcBorders>
                <w:vAlign w:val="center"/>
              </w:tcPr>
              <w:p w14:paraId="456A1EC6"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967590027"/>
            <w14:checkbox>
              <w14:checked w14:val="0"/>
              <w14:checkedState w14:val="2612" w14:font="MS Gothic"/>
              <w14:uncheckedState w14:val="2610" w14:font="MS Gothic"/>
            </w14:checkbox>
          </w:sdtPr>
          <w:sdtEndPr/>
          <w:sdtContent>
            <w:tc>
              <w:tcPr>
                <w:tcW w:w="1184" w:type="dxa"/>
                <w:tcBorders>
                  <w:top w:val="single" w:sz="4" w:space="0" w:color="auto"/>
                  <w:left w:val="single" w:sz="4" w:space="0" w:color="auto"/>
                  <w:bottom w:val="single" w:sz="4" w:space="0" w:color="auto"/>
                  <w:right w:val="single" w:sz="4" w:space="0" w:color="auto"/>
                </w:tcBorders>
                <w:vAlign w:val="center"/>
              </w:tcPr>
              <w:p w14:paraId="132B5D16"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1360164238"/>
            <w14:checkbox>
              <w14:checked w14:val="0"/>
              <w14:checkedState w14:val="2612" w14:font="MS Gothic"/>
              <w14:uncheckedState w14:val="2610" w14:font="MS Gothic"/>
            </w14:checkbox>
          </w:sdtPr>
          <w:sdtEndPr/>
          <w:sdtContent>
            <w:tc>
              <w:tcPr>
                <w:tcW w:w="1425" w:type="dxa"/>
                <w:tcBorders>
                  <w:top w:val="single" w:sz="4" w:space="0" w:color="auto"/>
                  <w:left w:val="single" w:sz="4" w:space="0" w:color="auto"/>
                  <w:bottom w:val="single" w:sz="4" w:space="0" w:color="auto"/>
                  <w:right w:val="single" w:sz="4" w:space="0" w:color="auto"/>
                </w:tcBorders>
                <w:vAlign w:val="center"/>
              </w:tcPr>
              <w:p w14:paraId="019ECF97"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sdt>
          <w:sdtPr>
            <w:rPr>
              <w:rFonts w:cstheme="minorHAnsi"/>
              <w:sz w:val="24"/>
              <w:szCs w:val="24"/>
            </w:rPr>
            <w:id w:val="441882821"/>
            <w14:checkbox>
              <w14:checked w14:val="0"/>
              <w14:checkedState w14:val="2612" w14:font="MS Gothic"/>
              <w14:uncheckedState w14:val="2610" w14:font="MS Gothic"/>
            </w14:checkbox>
          </w:sdtPr>
          <w:sdtEndPr/>
          <w:sdtContent>
            <w:tc>
              <w:tcPr>
                <w:tcW w:w="1174" w:type="dxa"/>
                <w:tcBorders>
                  <w:top w:val="single" w:sz="4" w:space="0" w:color="auto"/>
                  <w:left w:val="single" w:sz="4" w:space="0" w:color="auto"/>
                  <w:bottom w:val="single" w:sz="4" w:space="0" w:color="auto"/>
                  <w:right w:val="single" w:sz="4" w:space="0" w:color="auto"/>
                </w:tcBorders>
                <w:vAlign w:val="center"/>
              </w:tcPr>
              <w:p w14:paraId="448E88FB" w14:textId="77777777" w:rsidR="00CA720B" w:rsidRPr="0003191E" w:rsidRDefault="00CA720B" w:rsidP="00F52889">
                <w:pPr>
                  <w:jc w:val="both"/>
                  <w:rPr>
                    <w:rFonts w:cstheme="minorHAnsi"/>
                    <w:sz w:val="24"/>
                    <w:szCs w:val="24"/>
                  </w:rPr>
                </w:pPr>
                <w:r w:rsidRPr="0003191E">
                  <w:rPr>
                    <w:rFonts w:ascii="Segoe UI Symbol" w:eastAsia="MS Gothic" w:hAnsi="Segoe UI Symbol" w:cs="Segoe UI Symbol"/>
                    <w:sz w:val="24"/>
                    <w:szCs w:val="24"/>
                  </w:rPr>
                  <w:t>☐</w:t>
                </w:r>
              </w:p>
            </w:tc>
          </w:sdtContent>
        </w:sdt>
        <w:tc>
          <w:tcPr>
            <w:tcW w:w="1368" w:type="dxa"/>
            <w:tcBorders>
              <w:top w:val="single" w:sz="4" w:space="0" w:color="auto"/>
              <w:left w:val="single" w:sz="4" w:space="0" w:color="auto"/>
              <w:bottom w:val="single" w:sz="4" w:space="0" w:color="auto"/>
              <w:right w:val="single" w:sz="4" w:space="0" w:color="auto"/>
            </w:tcBorders>
            <w:vAlign w:val="center"/>
          </w:tcPr>
          <w:p w14:paraId="2B29D6B5" w14:textId="77777777" w:rsidR="00CA720B" w:rsidRPr="003031D8" w:rsidRDefault="00CA720B" w:rsidP="00F52889">
            <w:pPr>
              <w:jc w:val="both"/>
              <w:rPr>
                <w:rFonts w:cstheme="minorHAnsi"/>
                <w:sz w:val="24"/>
                <w:szCs w:val="24"/>
              </w:rPr>
            </w:pPr>
            <w:r w:rsidRPr="0003191E">
              <w:rPr>
                <w:rFonts w:cstheme="minorHAnsi"/>
                <w:sz w:val="24"/>
                <w:szCs w:val="24"/>
              </w:rPr>
              <w:t>Assessment percentile</w:t>
            </w:r>
          </w:p>
        </w:tc>
      </w:tr>
    </w:tbl>
    <w:p w14:paraId="44063822" w14:textId="77777777" w:rsidR="00CA720B" w:rsidRPr="00CA720B" w:rsidRDefault="00CA720B" w:rsidP="00CA720B">
      <w:pPr>
        <w:rPr>
          <w:sz w:val="48"/>
          <w:szCs w:val="48"/>
        </w:rPr>
      </w:pPr>
    </w:p>
    <w:sectPr w:rsidR="00CA720B" w:rsidRPr="00CA720B">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547500" w14:textId="77777777" w:rsidR="00505851" w:rsidRDefault="00505851" w:rsidP="00CE7D58">
      <w:pPr>
        <w:spacing w:after="0" w:line="240" w:lineRule="auto"/>
      </w:pPr>
      <w:r>
        <w:separator/>
      </w:r>
    </w:p>
  </w:endnote>
  <w:endnote w:type="continuationSeparator" w:id="0">
    <w:p w14:paraId="356AB17D" w14:textId="77777777" w:rsidR="00505851" w:rsidRDefault="00505851" w:rsidP="00CE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3594784"/>
      <w:docPartObj>
        <w:docPartGallery w:val="Page Numbers (Bottom of Page)"/>
        <w:docPartUnique/>
      </w:docPartObj>
    </w:sdtPr>
    <w:sdtEndPr>
      <w:rPr>
        <w:noProof/>
      </w:rPr>
    </w:sdtEndPr>
    <w:sdtContent>
      <w:p w14:paraId="762CD67C" w14:textId="305D58DE" w:rsidR="00CE7D58" w:rsidRDefault="00CE7D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75E90F" w14:textId="77777777" w:rsidR="00CE7D58" w:rsidRDefault="00CE7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611FE" w14:textId="77777777" w:rsidR="00505851" w:rsidRDefault="00505851" w:rsidP="00CE7D58">
      <w:pPr>
        <w:spacing w:after="0" w:line="240" w:lineRule="auto"/>
      </w:pPr>
      <w:r>
        <w:separator/>
      </w:r>
    </w:p>
  </w:footnote>
  <w:footnote w:type="continuationSeparator" w:id="0">
    <w:p w14:paraId="62228FBD" w14:textId="77777777" w:rsidR="00505851" w:rsidRDefault="00505851" w:rsidP="00CE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B6508" w14:textId="1605260B" w:rsidR="009775FC" w:rsidRDefault="001E6460" w:rsidP="009775FC">
    <w:pPr>
      <w:pStyle w:val="Header"/>
      <w:jc w:val="center"/>
    </w:pPr>
    <w:r>
      <w:t>Feedback and Assessment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5290E"/>
    <w:multiLevelType w:val="hybridMultilevel"/>
    <w:tmpl w:val="7F4893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86A48"/>
    <w:multiLevelType w:val="hybridMultilevel"/>
    <w:tmpl w:val="4F781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D1C0A"/>
    <w:multiLevelType w:val="multilevel"/>
    <w:tmpl w:val="9F96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9205F0"/>
    <w:multiLevelType w:val="hybridMultilevel"/>
    <w:tmpl w:val="0EBEF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5593F"/>
    <w:multiLevelType w:val="multilevel"/>
    <w:tmpl w:val="04162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237D6B"/>
    <w:multiLevelType w:val="hybridMultilevel"/>
    <w:tmpl w:val="6E5E96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3F1259D"/>
    <w:multiLevelType w:val="hybridMultilevel"/>
    <w:tmpl w:val="236ADCC0"/>
    <w:lvl w:ilvl="0" w:tplc="DEB09600">
      <w:start w:val="1"/>
      <w:numFmt w:val="bullet"/>
      <w:lvlText w:val="•"/>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082A4D2">
      <w:start w:val="1"/>
      <w:numFmt w:val="bullet"/>
      <w:lvlText w:val="-"/>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94C006AC">
      <w:start w:val="1"/>
      <w:numFmt w:val="bullet"/>
      <w:lvlText w:val="▪"/>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56DA7342">
      <w:start w:val="1"/>
      <w:numFmt w:val="bullet"/>
      <w:lvlText w:val="•"/>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C9CE0CA">
      <w:start w:val="1"/>
      <w:numFmt w:val="bullet"/>
      <w:lvlText w:val="o"/>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9940D14">
      <w:start w:val="1"/>
      <w:numFmt w:val="bullet"/>
      <w:lvlText w:val="▪"/>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071C3206">
      <w:start w:val="1"/>
      <w:numFmt w:val="bullet"/>
      <w:lvlText w:val="•"/>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10EF126">
      <w:start w:val="1"/>
      <w:numFmt w:val="bullet"/>
      <w:lvlText w:val="o"/>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67E0752">
      <w:start w:val="1"/>
      <w:numFmt w:val="bullet"/>
      <w:lvlText w:val="▪"/>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1490113D"/>
    <w:multiLevelType w:val="multilevel"/>
    <w:tmpl w:val="0F26921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943A69"/>
    <w:multiLevelType w:val="hybridMultilevel"/>
    <w:tmpl w:val="2722A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353DF"/>
    <w:multiLevelType w:val="hybridMultilevel"/>
    <w:tmpl w:val="BFE41D22"/>
    <w:lvl w:ilvl="0" w:tplc="27540CD4">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20A4B68">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F3A1574">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4C7A498C">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D4D0DFA4">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2C0BB4A">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F1639EA">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2E2805EE">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66E6B0A">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28271C1D"/>
    <w:multiLevelType w:val="hybridMultilevel"/>
    <w:tmpl w:val="86A6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A7421F"/>
    <w:multiLevelType w:val="hybridMultilevel"/>
    <w:tmpl w:val="A47464BE"/>
    <w:lvl w:ilvl="0" w:tplc="5D26E5CE">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B465FB2">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6AEA6D6">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FEC37DA">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AB20F58">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A78B336">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8AF430F0">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CD8E7B5A">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95EAC350">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33796B85"/>
    <w:multiLevelType w:val="hybridMultilevel"/>
    <w:tmpl w:val="75AA5A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7878D6"/>
    <w:multiLevelType w:val="hybridMultilevel"/>
    <w:tmpl w:val="EBCA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3F5381"/>
    <w:multiLevelType w:val="hybridMultilevel"/>
    <w:tmpl w:val="A9D0F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9F6400"/>
    <w:multiLevelType w:val="multilevel"/>
    <w:tmpl w:val="DA4AD020"/>
    <w:lvl w:ilvl="0">
      <w:start w:val="1"/>
      <w:numFmt w:val="upperRoman"/>
      <w:lvlText w:val="%1."/>
      <w:lvlJc w:val="right"/>
      <w:pPr>
        <w:ind w:left="720" w:hanging="360"/>
      </w:pPr>
    </w:lvl>
    <w:lvl w:ilvl="1">
      <w:start w:val="1"/>
      <w:numFmt w:val="bullet"/>
      <w:lvlText w:val=""/>
      <w:lvlJc w:val="left"/>
      <w:pPr>
        <w:ind w:left="643"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9C0620E"/>
    <w:multiLevelType w:val="hybridMultilevel"/>
    <w:tmpl w:val="D77E7E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5D042B09"/>
    <w:multiLevelType w:val="hybridMultilevel"/>
    <w:tmpl w:val="4D947C5C"/>
    <w:lvl w:ilvl="0" w:tplc="353CB338">
      <w:start w:val="1"/>
      <w:numFmt w:val="bullet"/>
      <w:lvlText w:val="•"/>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E454FE18">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9C26ECE6">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FCF637DC">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C50FACE">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7816441A">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180ECBC">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B60D10A">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1974DAEE">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8" w15:restartNumberingAfterBreak="0">
    <w:nsid w:val="62BF1186"/>
    <w:multiLevelType w:val="hybridMultilevel"/>
    <w:tmpl w:val="D51049CA"/>
    <w:lvl w:ilvl="0" w:tplc="5BEE206A">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F146A55C">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5FCED474">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1CAE8B78">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D822744">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4D03862">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5856412C">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ADBCAA42">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5AE2ED74">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9" w15:restartNumberingAfterBreak="0">
    <w:nsid w:val="634F1109"/>
    <w:multiLevelType w:val="hybridMultilevel"/>
    <w:tmpl w:val="AE22C65C"/>
    <w:lvl w:ilvl="0" w:tplc="66F091C6">
      <w:start w:val="1"/>
      <w:numFmt w:val="bullet"/>
      <w:lvlText w:val="•"/>
      <w:lvlJc w:val="left"/>
      <w:pPr>
        <w:tabs>
          <w:tab w:val="num" w:pos="720"/>
        </w:tabs>
        <w:ind w:left="720" w:hanging="360"/>
      </w:pPr>
      <w:rPr>
        <w:rFonts w:ascii="Arial" w:hAnsi="Arial" w:hint="default"/>
      </w:rPr>
    </w:lvl>
    <w:lvl w:ilvl="1" w:tplc="E75692E4" w:tentative="1">
      <w:start w:val="1"/>
      <w:numFmt w:val="bullet"/>
      <w:lvlText w:val="•"/>
      <w:lvlJc w:val="left"/>
      <w:pPr>
        <w:tabs>
          <w:tab w:val="num" w:pos="1440"/>
        </w:tabs>
        <w:ind w:left="1440" w:hanging="360"/>
      </w:pPr>
      <w:rPr>
        <w:rFonts w:ascii="Arial" w:hAnsi="Arial" w:hint="default"/>
      </w:rPr>
    </w:lvl>
    <w:lvl w:ilvl="2" w:tplc="BFC8DA28" w:tentative="1">
      <w:start w:val="1"/>
      <w:numFmt w:val="bullet"/>
      <w:lvlText w:val="•"/>
      <w:lvlJc w:val="left"/>
      <w:pPr>
        <w:tabs>
          <w:tab w:val="num" w:pos="2160"/>
        </w:tabs>
        <w:ind w:left="2160" w:hanging="360"/>
      </w:pPr>
      <w:rPr>
        <w:rFonts w:ascii="Arial" w:hAnsi="Arial" w:hint="default"/>
      </w:rPr>
    </w:lvl>
    <w:lvl w:ilvl="3" w:tplc="C29C8D10" w:tentative="1">
      <w:start w:val="1"/>
      <w:numFmt w:val="bullet"/>
      <w:lvlText w:val="•"/>
      <w:lvlJc w:val="left"/>
      <w:pPr>
        <w:tabs>
          <w:tab w:val="num" w:pos="2880"/>
        </w:tabs>
        <w:ind w:left="2880" w:hanging="360"/>
      </w:pPr>
      <w:rPr>
        <w:rFonts w:ascii="Arial" w:hAnsi="Arial" w:hint="default"/>
      </w:rPr>
    </w:lvl>
    <w:lvl w:ilvl="4" w:tplc="08A60548" w:tentative="1">
      <w:start w:val="1"/>
      <w:numFmt w:val="bullet"/>
      <w:lvlText w:val="•"/>
      <w:lvlJc w:val="left"/>
      <w:pPr>
        <w:tabs>
          <w:tab w:val="num" w:pos="3600"/>
        </w:tabs>
        <w:ind w:left="3600" w:hanging="360"/>
      </w:pPr>
      <w:rPr>
        <w:rFonts w:ascii="Arial" w:hAnsi="Arial" w:hint="default"/>
      </w:rPr>
    </w:lvl>
    <w:lvl w:ilvl="5" w:tplc="D47E6200" w:tentative="1">
      <w:start w:val="1"/>
      <w:numFmt w:val="bullet"/>
      <w:lvlText w:val="•"/>
      <w:lvlJc w:val="left"/>
      <w:pPr>
        <w:tabs>
          <w:tab w:val="num" w:pos="4320"/>
        </w:tabs>
        <w:ind w:left="4320" w:hanging="360"/>
      </w:pPr>
      <w:rPr>
        <w:rFonts w:ascii="Arial" w:hAnsi="Arial" w:hint="default"/>
      </w:rPr>
    </w:lvl>
    <w:lvl w:ilvl="6" w:tplc="3788D31A" w:tentative="1">
      <w:start w:val="1"/>
      <w:numFmt w:val="bullet"/>
      <w:lvlText w:val="•"/>
      <w:lvlJc w:val="left"/>
      <w:pPr>
        <w:tabs>
          <w:tab w:val="num" w:pos="5040"/>
        </w:tabs>
        <w:ind w:left="5040" w:hanging="360"/>
      </w:pPr>
      <w:rPr>
        <w:rFonts w:ascii="Arial" w:hAnsi="Arial" w:hint="default"/>
      </w:rPr>
    </w:lvl>
    <w:lvl w:ilvl="7" w:tplc="0C068FBA" w:tentative="1">
      <w:start w:val="1"/>
      <w:numFmt w:val="bullet"/>
      <w:lvlText w:val="•"/>
      <w:lvlJc w:val="left"/>
      <w:pPr>
        <w:tabs>
          <w:tab w:val="num" w:pos="5760"/>
        </w:tabs>
        <w:ind w:left="5760" w:hanging="360"/>
      </w:pPr>
      <w:rPr>
        <w:rFonts w:ascii="Arial" w:hAnsi="Arial" w:hint="default"/>
      </w:rPr>
    </w:lvl>
    <w:lvl w:ilvl="8" w:tplc="5D04C8C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226779D"/>
    <w:multiLevelType w:val="hybridMultilevel"/>
    <w:tmpl w:val="0C1E2B70"/>
    <w:lvl w:ilvl="0" w:tplc="EE9A352C">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2E586BB6">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9D80A356">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7FE0FFE">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D7C42AE6">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27E85798">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D6FE6C68">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3500CCF6">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80AA674E">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7A305C4B"/>
    <w:multiLevelType w:val="hybridMultilevel"/>
    <w:tmpl w:val="F0605568"/>
    <w:lvl w:ilvl="0" w:tplc="FFE21F24">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B96B678">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0A43860">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1B8E9F78">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6D9A4C44">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4EEE88AE">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47E4414">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06C65068">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2A00B3DE">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abstractNumId w:val="15"/>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6"/>
  </w:num>
  <w:num w:numId="9">
    <w:abstractNumId w:val="0"/>
  </w:num>
  <w:num w:numId="10">
    <w:abstractNumId w:val="14"/>
  </w:num>
  <w:num w:numId="11">
    <w:abstractNumId w:val="6"/>
  </w:num>
  <w:num w:numId="12">
    <w:abstractNumId w:val="3"/>
  </w:num>
  <w:num w:numId="13">
    <w:abstractNumId w:val="12"/>
  </w:num>
  <w:num w:numId="14">
    <w:abstractNumId w:val="20"/>
  </w:num>
  <w:num w:numId="15">
    <w:abstractNumId w:val="19"/>
  </w:num>
  <w:num w:numId="16">
    <w:abstractNumId w:val="13"/>
  </w:num>
  <w:num w:numId="17">
    <w:abstractNumId w:val="7"/>
  </w:num>
  <w:num w:numId="18">
    <w:abstractNumId w:val="5"/>
  </w:num>
  <w:num w:numId="19">
    <w:abstractNumId w:val="10"/>
  </w:num>
  <w:num w:numId="20">
    <w:abstractNumId w:val="4"/>
  </w:num>
  <w:num w:numId="21">
    <w:abstractNumId w:val="2"/>
  </w:num>
  <w:num w:numId="22">
    <w:abstractNumId w:val="1"/>
  </w:num>
  <w:num w:numId="23">
    <w:abstractNumId w:val="8"/>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58"/>
    <w:rsid w:val="00027F46"/>
    <w:rsid w:val="0003191E"/>
    <w:rsid w:val="0003345B"/>
    <w:rsid w:val="00033851"/>
    <w:rsid w:val="0004388E"/>
    <w:rsid w:val="000629BE"/>
    <w:rsid w:val="00073AA8"/>
    <w:rsid w:val="000B52D7"/>
    <w:rsid w:val="000D4E1A"/>
    <w:rsid w:val="001253C1"/>
    <w:rsid w:val="00145362"/>
    <w:rsid w:val="001D1CD3"/>
    <w:rsid w:val="001D5931"/>
    <w:rsid w:val="001E6460"/>
    <w:rsid w:val="001F47C3"/>
    <w:rsid w:val="001F49AE"/>
    <w:rsid w:val="00295C60"/>
    <w:rsid w:val="002C0C29"/>
    <w:rsid w:val="00303B7D"/>
    <w:rsid w:val="00351F72"/>
    <w:rsid w:val="00352B12"/>
    <w:rsid w:val="003B3222"/>
    <w:rsid w:val="00433FC1"/>
    <w:rsid w:val="004472B7"/>
    <w:rsid w:val="004629FE"/>
    <w:rsid w:val="00494EE2"/>
    <w:rsid w:val="0050021E"/>
    <w:rsid w:val="00505851"/>
    <w:rsid w:val="00536320"/>
    <w:rsid w:val="005738F3"/>
    <w:rsid w:val="005B1AF9"/>
    <w:rsid w:val="005C0710"/>
    <w:rsid w:val="005E4B7A"/>
    <w:rsid w:val="006045F5"/>
    <w:rsid w:val="00644988"/>
    <w:rsid w:val="00664608"/>
    <w:rsid w:val="00680742"/>
    <w:rsid w:val="00680DFD"/>
    <w:rsid w:val="006B4FE2"/>
    <w:rsid w:val="006C4CD1"/>
    <w:rsid w:val="006E0D32"/>
    <w:rsid w:val="00760A4B"/>
    <w:rsid w:val="007B24D8"/>
    <w:rsid w:val="007F07BC"/>
    <w:rsid w:val="00874C25"/>
    <w:rsid w:val="008869FE"/>
    <w:rsid w:val="008F3486"/>
    <w:rsid w:val="009003CE"/>
    <w:rsid w:val="00931F7D"/>
    <w:rsid w:val="00943B9F"/>
    <w:rsid w:val="0094480F"/>
    <w:rsid w:val="009630FE"/>
    <w:rsid w:val="009646AA"/>
    <w:rsid w:val="009775FC"/>
    <w:rsid w:val="009A24AB"/>
    <w:rsid w:val="00A15508"/>
    <w:rsid w:val="00A24C29"/>
    <w:rsid w:val="00A576C4"/>
    <w:rsid w:val="00A831B1"/>
    <w:rsid w:val="00A90FDC"/>
    <w:rsid w:val="00A970A0"/>
    <w:rsid w:val="00AD58B0"/>
    <w:rsid w:val="00B317B9"/>
    <w:rsid w:val="00B34119"/>
    <w:rsid w:val="00B67375"/>
    <w:rsid w:val="00B975C6"/>
    <w:rsid w:val="00C144C1"/>
    <w:rsid w:val="00C54AC4"/>
    <w:rsid w:val="00C6282D"/>
    <w:rsid w:val="00CA720B"/>
    <w:rsid w:val="00CD16A0"/>
    <w:rsid w:val="00CE7D58"/>
    <w:rsid w:val="00D1050D"/>
    <w:rsid w:val="00D27000"/>
    <w:rsid w:val="00D632F3"/>
    <w:rsid w:val="00D74270"/>
    <w:rsid w:val="00D7691F"/>
    <w:rsid w:val="00D86B9C"/>
    <w:rsid w:val="00D86F79"/>
    <w:rsid w:val="00E00439"/>
    <w:rsid w:val="00E23B06"/>
    <w:rsid w:val="00EB37FC"/>
    <w:rsid w:val="00EC35EF"/>
    <w:rsid w:val="00F53A1A"/>
    <w:rsid w:val="00FA0A87"/>
    <w:rsid w:val="00FB3153"/>
    <w:rsid w:val="00FC3C0D"/>
    <w:rsid w:val="00FD2486"/>
    <w:rsid w:val="00FF0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B768F"/>
  <w15:chartTrackingRefBased/>
  <w15:docId w15:val="{6334440B-2B91-4C25-832F-CDBBC2A0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58"/>
  </w:style>
  <w:style w:type="paragraph" w:styleId="Heading2">
    <w:name w:val="heading 2"/>
    <w:next w:val="Normal"/>
    <w:link w:val="Heading2Char"/>
    <w:uiPriority w:val="9"/>
    <w:semiHidden/>
    <w:unhideWhenUsed/>
    <w:qFormat/>
    <w:rsid w:val="0050021E"/>
    <w:pPr>
      <w:keepNext/>
      <w:keepLines/>
      <w:spacing w:after="0" w:line="256" w:lineRule="auto"/>
      <w:ind w:left="10" w:hanging="10"/>
      <w:outlineLvl w:val="1"/>
    </w:pPr>
    <w:rPr>
      <w:rFonts w:ascii="Calibri" w:eastAsia="Calibri" w:hAnsi="Calibri" w:cs="Calibri"/>
      <w:b/>
      <w:color w:val="000000"/>
      <w:sz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D58"/>
    <w:pPr>
      <w:ind w:left="720"/>
      <w:contextualSpacing/>
    </w:pPr>
  </w:style>
  <w:style w:type="paragraph" w:customStyle="1" w:styleId="Body">
    <w:name w:val="Body"/>
    <w:rsid w:val="00CE7D5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eastAsia="en-GB"/>
    </w:rPr>
  </w:style>
  <w:style w:type="paragraph" w:styleId="BodyText">
    <w:name w:val="Body Text"/>
    <w:link w:val="BodyTextChar"/>
    <w:rsid w:val="00CE7D58"/>
    <w:pPr>
      <w:pBdr>
        <w:top w:val="nil"/>
        <w:left w:val="nil"/>
        <w:bottom w:val="nil"/>
        <w:right w:val="nil"/>
        <w:between w:val="nil"/>
        <w:bar w:val="nil"/>
      </w:pBdr>
      <w:spacing w:after="120" w:line="240" w:lineRule="auto"/>
    </w:pPr>
    <w:rPr>
      <w:rFonts w:ascii="Times New Roman" w:eastAsia="Arial Unicode MS" w:hAnsi="Times New Roman" w:cs="Arial Unicode MS"/>
      <w:color w:val="000000"/>
      <w:sz w:val="24"/>
      <w:szCs w:val="24"/>
      <w:u w:color="000000"/>
      <w:bdr w:val="nil"/>
      <w:lang w:val="en-US" w:eastAsia="en-GB"/>
    </w:rPr>
  </w:style>
  <w:style w:type="character" w:customStyle="1" w:styleId="BodyTextChar">
    <w:name w:val="Body Text Char"/>
    <w:basedOn w:val="DefaultParagraphFont"/>
    <w:link w:val="BodyText"/>
    <w:rsid w:val="00CE7D58"/>
    <w:rPr>
      <w:rFonts w:ascii="Times New Roman" w:eastAsia="Arial Unicode MS" w:hAnsi="Times New Roman" w:cs="Arial Unicode MS"/>
      <w:color w:val="000000"/>
      <w:sz w:val="24"/>
      <w:szCs w:val="24"/>
      <w:u w:color="000000"/>
      <w:bdr w:val="nil"/>
      <w:lang w:val="en-US" w:eastAsia="en-GB"/>
    </w:rPr>
  </w:style>
  <w:style w:type="table" w:styleId="TableGrid">
    <w:name w:val="Table Grid"/>
    <w:basedOn w:val="TableNormal"/>
    <w:uiPriority w:val="39"/>
    <w:rsid w:val="00CE7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7D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7D58"/>
  </w:style>
  <w:style w:type="paragraph" w:styleId="Footer">
    <w:name w:val="footer"/>
    <w:basedOn w:val="Normal"/>
    <w:link w:val="FooterChar"/>
    <w:uiPriority w:val="99"/>
    <w:unhideWhenUsed/>
    <w:rsid w:val="00CE7D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7D58"/>
  </w:style>
  <w:style w:type="character" w:styleId="CommentReference">
    <w:name w:val="annotation reference"/>
    <w:basedOn w:val="DefaultParagraphFont"/>
    <w:uiPriority w:val="99"/>
    <w:semiHidden/>
    <w:unhideWhenUsed/>
    <w:rsid w:val="00CE7D58"/>
    <w:rPr>
      <w:sz w:val="16"/>
      <w:szCs w:val="16"/>
    </w:rPr>
  </w:style>
  <w:style w:type="paragraph" w:styleId="CommentText">
    <w:name w:val="annotation text"/>
    <w:basedOn w:val="Normal"/>
    <w:link w:val="CommentTextChar"/>
    <w:uiPriority w:val="99"/>
    <w:unhideWhenUsed/>
    <w:rsid w:val="00CE7D58"/>
    <w:pPr>
      <w:spacing w:line="240" w:lineRule="auto"/>
    </w:pPr>
    <w:rPr>
      <w:sz w:val="20"/>
      <w:szCs w:val="20"/>
    </w:rPr>
  </w:style>
  <w:style w:type="character" w:customStyle="1" w:styleId="CommentTextChar">
    <w:name w:val="Comment Text Char"/>
    <w:basedOn w:val="DefaultParagraphFont"/>
    <w:link w:val="CommentText"/>
    <w:uiPriority w:val="99"/>
    <w:rsid w:val="00CE7D58"/>
    <w:rPr>
      <w:sz w:val="20"/>
      <w:szCs w:val="20"/>
    </w:rPr>
  </w:style>
  <w:style w:type="paragraph" w:styleId="CommentSubject">
    <w:name w:val="annotation subject"/>
    <w:basedOn w:val="CommentText"/>
    <w:next w:val="CommentText"/>
    <w:link w:val="CommentSubjectChar"/>
    <w:uiPriority w:val="99"/>
    <w:semiHidden/>
    <w:unhideWhenUsed/>
    <w:rsid w:val="00CE7D58"/>
    <w:rPr>
      <w:b/>
      <w:bCs/>
    </w:rPr>
  </w:style>
  <w:style w:type="character" w:customStyle="1" w:styleId="CommentSubjectChar">
    <w:name w:val="Comment Subject Char"/>
    <w:basedOn w:val="CommentTextChar"/>
    <w:link w:val="CommentSubject"/>
    <w:uiPriority w:val="99"/>
    <w:semiHidden/>
    <w:rsid w:val="00CE7D58"/>
    <w:rPr>
      <w:b/>
      <w:bCs/>
      <w:sz w:val="20"/>
      <w:szCs w:val="20"/>
    </w:rPr>
  </w:style>
  <w:style w:type="character" w:styleId="Hyperlink">
    <w:name w:val="Hyperlink"/>
    <w:basedOn w:val="DefaultParagraphFont"/>
    <w:uiPriority w:val="99"/>
    <w:unhideWhenUsed/>
    <w:rsid w:val="00145362"/>
    <w:rPr>
      <w:color w:val="0563C1" w:themeColor="hyperlink"/>
      <w:u w:val="single"/>
    </w:rPr>
  </w:style>
  <w:style w:type="character" w:styleId="UnresolvedMention">
    <w:name w:val="Unresolved Mention"/>
    <w:basedOn w:val="DefaultParagraphFont"/>
    <w:uiPriority w:val="99"/>
    <w:semiHidden/>
    <w:unhideWhenUsed/>
    <w:rsid w:val="00145362"/>
    <w:rPr>
      <w:color w:val="605E5C"/>
      <w:shd w:val="clear" w:color="auto" w:fill="E1DFDD"/>
    </w:rPr>
  </w:style>
  <w:style w:type="character" w:customStyle="1" w:styleId="Heading2Char">
    <w:name w:val="Heading 2 Char"/>
    <w:basedOn w:val="DefaultParagraphFont"/>
    <w:link w:val="Heading2"/>
    <w:uiPriority w:val="9"/>
    <w:semiHidden/>
    <w:rsid w:val="0050021E"/>
    <w:rPr>
      <w:rFonts w:ascii="Calibri" w:eastAsia="Calibri" w:hAnsi="Calibri" w:cs="Calibri"/>
      <w:b/>
      <w:color w:val="000000"/>
      <w:sz w:val="32"/>
      <w:lang w:eastAsia="en-GB"/>
    </w:rPr>
  </w:style>
  <w:style w:type="paragraph" w:styleId="BalloonText">
    <w:name w:val="Balloon Text"/>
    <w:basedOn w:val="Normal"/>
    <w:link w:val="BalloonTextChar"/>
    <w:uiPriority w:val="99"/>
    <w:semiHidden/>
    <w:unhideWhenUsed/>
    <w:rsid w:val="000629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9BE"/>
    <w:rPr>
      <w:rFonts w:ascii="Segoe UI" w:hAnsi="Segoe UI" w:cs="Segoe UI"/>
      <w:sz w:val="18"/>
      <w:szCs w:val="18"/>
    </w:rPr>
  </w:style>
  <w:style w:type="paragraph" w:styleId="NormalWeb">
    <w:name w:val="Normal (Web)"/>
    <w:basedOn w:val="Normal"/>
    <w:uiPriority w:val="99"/>
    <w:unhideWhenUsed/>
    <w:rsid w:val="006807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FB31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733930">
      <w:bodyDiv w:val="1"/>
      <w:marLeft w:val="0"/>
      <w:marRight w:val="0"/>
      <w:marTop w:val="0"/>
      <w:marBottom w:val="0"/>
      <w:divBdr>
        <w:top w:val="none" w:sz="0" w:space="0" w:color="auto"/>
        <w:left w:val="none" w:sz="0" w:space="0" w:color="auto"/>
        <w:bottom w:val="none" w:sz="0" w:space="0" w:color="auto"/>
        <w:right w:val="none" w:sz="0" w:space="0" w:color="auto"/>
      </w:divBdr>
    </w:div>
    <w:div w:id="172525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alifications.pearson.com/content/dam/pdf/BTEC-Firsts/news/Guide_to_Internal_Assessment_for_BTEC_Firsts_and_Nationals.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qualifications.pearson.com/content/dam/pdf/BTEC-Firsts/news/Guide_to_Internal_Assessment_for_BTEC_Firsts_and_Nationals.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qualifications.pearson.com/content/dam/pdf/BTEC-Firsts/news/Guide_to_Internal_Assessment_for_BTEC_Firsts_and_Nationals.pdf" TargetMode="External"/><Relationship Id="rId4" Type="http://schemas.openxmlformats.org/officeDocument/2006/relationships/webSettings" Target="webSettings.xml"/><Relationship Id="rId9" Type="http://schemas.openxmlformats.org/officeDocument/2006/relationships/hyperlink" Target="https://qualifications.pearson.com/content/dam/pdf/BTEC-Firsts/news/Guide_to_Internal_Assessment_for_BTEC_Firsts_and_National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3176</Words>
  <Characters>18109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Walker</dc:creator>
  <cp:keywords/>
  <dc:description/>
  <cp:lastModifiedBy>V Walker</cp:lastModifiedBy>
  <cp:revision>2</cp:revision>
  <dcterms:created xsi:type="dcterms:W3CDTF">2026-10-16T10:57:00Z</dcterms:created>
  <dcterms:modified xsi:type="dcterms:W3CDTF">2026-10-16T10:57:00Z</dcterms:modified>
</cp:coreProperties>
</file>