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AB" w:rsidRDefault="00357EAB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357EAB" w:rsidRDefault="00430962">
      <w:pPr>
        <w:spacing w:line="720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357EAB" w:rsidRDefault="003E352B">
                  <w:pPr>
                    <w:spacing w:before="127"/>
                    <w:ind w:left="141"/>
                    <w:rPr>
                      <w:rFonts w:ascii="Trebuchet MS" w:eastAsia="Trebuchet MS" w:hAnsi="Trebuchet MS" w:cs="Trebuchet MS"/>
                      <w:sz w:val="36"/>
                      <w:szCs w:val="36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 xml:space="preserve">Worksheet 1.21a: How </w:t>
                  </w:r>
                  <w:r>
                    <w:rPr>
                      <w:rFonts w:ascii="Trebuchet MS"/>
                      <w:b/>
                      <w:color w:val="231F20"/>
                      <w:spacing w:val="-3"/>
                      <w:sz w:val="36"/>
                    </w:rPr>
                    <w:t xml:space="preserve">are </w:t>
                  </w: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councils</w:t>
                  </w:r>
                  <w:r>
                    <w:rPr>
                      <w:rFonts w:ascii="Trebuchet MS"/>
                      <w:b/>
                      <w:color w:val="231F20"/>
                      <w:spacing w:val="-5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funded?</w:t>
                  </w:r>
                </w:p>
              </w:txbxContent>
            </v:textbox>
            <w10:wrap type="none"/>
            <w10:anchorlock/>
          </v:shape>
        </w:pict>
      </w:r>
    </w:p>
    <w:p w:rsidR="00357EAB" w:rsidRDefault="00357EAB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357EAB" w:rsidRDefault="003E352B">
      <w:pPr>
        <w:pStyle w:val="BodyText"/>
        <w:spacing w:before="60"/>
        <w:ind w:left="110" w:firstLine="0"/>
      </w:pPr>
      <w:r>
        <w:rPr>
          <w:color w:val="231F20"/>
          <w:w w:val="105"/>
        </w:rPr>
        <w:t>Councils are funded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by:</w:t>
      </w:r>
    </w:p>
    <w:p w:rsidR="00357EAB" w:rsidRDefault="00357EAB">
      <w:pPr>
        <w:rPr>
          <w:rFonts w:ascii="Calibri" w:eastAsia="Calibri" w:hAnsi="Calibri" w:cs="Calibri"/>
          <w:sz w:val="20"/>
          <w:szCs w:val="20"/>
        </w:rPr>
      </w:pPr>
    </w:p>
    <w:p w:rsidR="00357EAB" w:rsidRDefault="00357EAB">
      <w:pPr>
        <w:spacing w:before="4"/>
        <w:rPr>
          <w:rFonts w:ascii="Calibri" w:eastAsia="Calibri" w:hAnsi="Calibri" w:cs="Calibri"/>
          <w:sz w:val="11"/>
          <w:szCs w:val="11"/>
        </w:rPr>
      </w:pPr>
    </w:p>
    <w:p w:rsidR="00357EAB" w:rsidRDefault="00430962">
      <w:pPr>
        <w:spacing w:line="1258" w:lineRule="exact"/>
        <w:ind w:left="28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24"/>
          <w:sz w:val="20"/>
          <w:szCs w:val="20"/>
        </w:rPr>
      </w:r>
      <w:r>
        <w:rPr>
          <w:rFonts w:ascii="Calibri" w:eastAsia="Calibri" w:hAnsi="Calibri" w:cs="Calibri"/>
          <w:position w:val="-24"/>
          <w:sz w:val="20"/>
          <w:szCs w:val="20"/>
        </w:rPr>
        <w:pict>
          <v:group id="_x0000_s1081" style="width:252.85pt;height:62.95pt;mso-position-horizontal-relative:char;mso-position-vertical-relative:line" coordsize="5057,12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6" type="#_x0000_t75" style="position:absolute;width:5056;height:1259">
              <v:imagedata r:id="rId5" o:title=""/>
            </v:shape>
            <v:shape id="_x0000_s1095" type="#_x0000_t75" style="position:absolute;left:32;top:34;width:4766;height:966">
              <v:imagedata r:id="rId6" o:title=""/>
            </v:shape>
            <v:shape id="_x0000_s1094" type="#_x0000_t75" style="position:absolute;left:386;top:596;width:48;height:48">
              <v:imagedata r:id="rId7" o:title=""/>
            </v:shape>
            <v:shape id="_x0000_s1093" type="#_x0000_t75" style="position:absolute;left:201;top:406;width:112;height:237">
              <v:imagedata r:id="rId8" o:title=""/>
            </v:shape>
            <v:shape id="_x0000_s1092" type="#_x0000_t75" style="position:absolute;left:1711;top:421;width:254;height:227">
              <v:imagedata r:id="rId9" o:title=""/>
            </v:shape>
            <v:shape id="_x0000_s1091" type="#_x0000_t75" style="position:absolute;left:957;top:470;width:137;height:177">
              <v:imagedata r:id="rId10" o:title=""/>
            </v:shape>
            <v:shape id="_x0000_s1090" type="#_x0000_t75" style="position:absolute;left:754;top:466;width:162;height:182">
              <v:imagedata r:id="rId11" o:title=""/>
            </v:shape>
            <v:shape id="_x0000_s1089" type="#_x0000_t75" style="position:absolute;left:533;top:402;width:174;height:245">
              <v:imagedata r:id="rId12" o:title=""/>
            </v:shape>
            <v:shape id="_x0000_s1088" type="#_x0000_t75" style="position:absolute;left:1990;top:470;width:145;height:173">
              <v:imagedata r:id="rId13" o:title=""/>
            </v:shape>
            <v:shape id="_x0000_s1087" type="#_x0000_t75" style="position:absolute;left:1144;top:466;width:137;height:177">
              <v:imagedata r:id="rId14" o:title=""/>
            </v:shape>
            <v:shape id="_x0000_s1086" type="#_x0000_t75" style="position:absolute;left:1322;top:389;width:261;height:259">
              <v:imagedata r:id="rId15" o:title=""/>
            </v:shape>
            <v:shape id="_x0000_s1085" type="#_x0000_t75" style="position:absolute;left:12;top:13;width:4806;height:1007">
              <v:imagedata r:id="rId16" o:title=""/>
            </v:shape>
            <v:shape id="_x0000_s1084" type="#_x0000_t75" style="position:absolute;left:4666;top:868;width:142;height:142">
              <v:imagedata r:id="rId17" o:title=""/>
            </v:shape>
            <v:shape id="_x0000_s1083" type="#_x0000_t75" style="position:absolute;left:22;top:23;width:142;height:142">
              <v:imagedata r:id="rId18" o:title=""/>
            </v:shape>
            <v:shape id="_x0000_s1082" type="#_x0000_t75" style="position:absolute;left:22;top:23;width:4786;height:987">
              <v:imagedata r:id="rId19" o:title=""/>
            </v:shape>
            <w10:wrap type="none"/>
            <w10:anchorlock/>
          </v:group>
        </w:pict>
      </w:r>
    </w:p>
    <w:p w:rsidR="00357EAB" w:rsidRDefault="00357EAB">
      <w:pPr>
        <w:spacing w:before="9"/>
        <w:rPr>
          <w:rFonts w:ascii="Calibri" w:eastAsia="Calibri" w:hAnsi="Calibri" w:cs="Calibri"/>
          <w:sz w:val="8"/>
          <w:szCs w:val="8"/>
        </w:rPr>
      </w:pPr>
    </w:p>
    <w:p w:rsidR="00357EAB" w:rsidRDefault="00430962">
      <w:pPr>
        <w:spacing w:line="1258" w:lineRule="exact"/>
        <w:ind w:left="28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24"/>
          <w:sz w:val="20"/>
          <w:szCs w:val="20"/>
        </w:rPr>
      </w:r>
      <w:r>
        <w:rPr>
          <w:rFonts w:ascii="Calibri" w:eastAsia="Calibri" w:hAnsi="Calibri" w:cs="Calibri"/>
          <w:position w:val="-24"/>
          <w:sz w:val="20"/>
          <w:szCs w:val="20"/>
        </w:rPr>
        <w:pict>
          <v:group id="_x0000_s1068" style="width:252.85pt;height:62.95pt;mso-position-horizontal-relative:char;mso-position-vertical-relative:line" coordsize="5057,1259">
            <v:shape id="_x0000_s1080" type="#_x0000_t75" style="position:absolute;width:5056;height:1259">
              <v:imagedata r:id="rId20" o:title=""/>
            </v:shape>
            <v:shape id="_x0000_s1079" type="#_x0000_t75" style="position:absolute;left:32;top:34;width:4766;height:966">
              <v:imagedata r:id="rId21" o:title=""/>
            </v:shape>
            <v:shape id="_x0000_s1078" type="#_x0000_t75" style="position:absolute;left:188;top:402;width:158;height:241">
              <v:imagedata r:id="rId22" o:title=""/>
            </v:shape>
            <v:shape id="_x0000_s1077" type="#_x0000_t75" style="position:absolute;left:1825;top:421;width:254;height:227">
              <v:imagedata r:id="rId23" o:title=""/>
            </v:shape>
            <v:shape id="_x0000_s1076" type="#_x0000_t75" style="position:absolute;left:1603;top:466;width:109;height:182">
              <v:imagedata r:id="rId24" o:title=""/>
            </v:shape>
            <v:shape id="_x0000_s1075" type="#_x0000_t75" style="position:absolute;left:1470;top:466;width:109;height:182">
              <v:imagedata r:id="rId25" o:title=""/>
            </v:shape>
            <v:shape id="_x0000_s1074" type="#_x0000_t75" style="position:absolute;left:1303;top:466;width:142;height:182">
              <v:imagedata r:id="rId26" o:title=""/>
            </v:shape>
            <v:shape id="_x0000_s1073" type="#_x0000_t75" style="position:absolute;left:730;top:470;width:137;height:177">
              <v:imagedata r:id="rId27" o:title=""/>
            </v:shape>
            <v:shape id="_x0000_s1072" type="#_x0000_t75" style="position:absolute;left:2104;top:470;width:146;height:173">
              <v:imagedata r:id="rId28" o:title=""/>
            </v:shape>
            <v:shape id="_x0000_s1071" type="#_x0000_t75" style="position:absolute;left:541;top:406;width:139;height:237">
              <v:imagedata r:id="rId29" o:title=""/>
            </v:shape>
            <v:shape id="_x0000_s1070" type="#_x0000_t75" style="position:absolute;left:904;top:395;width:358;height:252">
              <v:imagedata r:id="rId30" o:title=""/>
            </v:shape>
            <v:shape id="_x0000_s1069" type="#_x0000_t75" style="position:absolute;left:12;top:13;width:4806;height:1007">
              <v:imagedata r:id="rId31" o:title=""/>
            </v:shape>
            <w10:wrap type="none"/>
            <w10:anchorlock/>
          </v:group>
        </w:pict>
      </w:r>
    </w:p>
    <w:p w:rsidR="00357EAB" w:rsidRDefault="00357EAB">
      <w:pPr>
        <w:spacing w:before="9"/>
        <w:rPr>
          <w:rFonts w:ascii="Calibri" w:eastAsia="Calibri" w:hAnsi="Calibri" w:cs="Calibri"/>
          <w:sz w:val="8"/>
          <w:szCs w:val="8"/>
        </w:rPr>
      </w:pPr>
    </w:p>
    <w:p w:rsidR="00357EAB" w:rsidRDefault="00430962">
      <w:pPr>
        <w:spacing w:line="1258" w:lineRule="exact"/>
        <w:ind w:left="28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24"/>
          <w:sz w:val="20"/>
          <w:szCs w:val="20"/>
        </w:rPr>
      </w:r>
      <w:r>
        <w:rPr>
          <w:rFonts w:ascii="Calibri" w:eastAsia="Calibri" w:hAnsi="Calibri" w:cs="Calibri"/>
          <w:position w:val="-24"/>
          <w:sz w:val="20"/>
          <w:szCs w:val="20"/>
        </w:rPr>
        <w:pict>
          <v:group id="_x0000_s1056" style="width:252.85pt;height:62.95pt;mso-position-horizontal-relative:char;mso-position-vertical-relative:line" coordsize="5057,1259">
            <v:shape id="_x0000_s1067" type="#_x0000_t75" style="position:absolute;width:5056;height:1259">
              <v:imagedata r:id="rId32" o:title=""/>
            </v:shape>
            <v:shape id="_x0000_s1066" type="#_x0000_t75" style="position:absolute;left:32;top:34;width:4766;height:960">
              <v:imagedata r:id="rId33" o:title=""/>
            </v:shape>
            <v:shape id="_x0000_s1065" type="#_x0000_t75" style="position:absolute;left:1253;top:484;width:103;height:141">
              <v:imagedata r:id="rId34" o:title=""/>
            </v:shape>
            <v:shape id="_x0000_s1064" type="#_x0000_t75" style="position:absolute;left:1439;top:484;width:95;height:60">
              <v:imagedata r:id="rId35" o:title=""/>
            </v:shape>
            <v:shape id="_x0000_s1063" type="#_x0000_t75" style="position:absolute;left:189;top:402;width:245;height:245">
              <v:imagedata r:id="rId36" o:title=""/>
            </v:shape>
            <v:shape id="_x0000_s1062" type="#_x0000_t75" style="position:absolute;left:1584;top:466;width:109;height:182">
              <v:imagedata r:id="rId37" o:title=""/>
            </v:shape>
            <v:shape id="_x0000_s1061" type="#_x0000_t75" style="position:absolute;left:1416;top:466;width:142;height:182">
              <v:imagedata r:id="rId38" o:title=""/>
            </v:shape>
            <v:shape id="_x0000_s1060" type="#_x0000_t75" style="position:absolute;left:533;top:402;width:174;height:245">
              <v:imagedata r:id="rId39" o:title=""/>
            </v:shape>
            <v:shape id="_x0000_s1059" type="#_x0000_t75" style="position:absolute;left:943;top:466;width:434;height:251">
              <v:imagedata r:id="rId40" o:title=""/>
            </v:shape>
            <v:shape id="_x0000_s1058" type="#_x0000_t75" style="position:absolute;left:768;top:389;width:135;height:255">
              <v:imagedata r:id="rId41" o:title=""/>
            </v:shape>
            <v:shape id="_x0000_s1057" type="#_x0000_t75" style="position:absolute;left:12;top:13;width:4806;height:1007">
              <v:imagedata r:id="rId42" o:title=""/>
            </v:shape>
            <w10:wrap type="none"/>
            <w10:anchorlock/>
          </v:group>
        </w:pict>
      </w:r>
    </w:p>
    <w:p w:rsidR="00357EAB" w:rsidRDefault="00357EAB">
      <w:pPr>
        <w:spacing w:before="9"/>
        <w:rPr>
          <w:rFonts w:ascii="Calibri" w:eastAsia="Calibri" w:hAnsi="Calibri" w:cs="Calibri"/>
          <w:sz w:val="8"/>
          <w:szCs w:val="8"/>
        </w:rPr>
      </w:pPr>
    </w:p>
    <w:p w:rsidR="00357EAB" w:rsidRDefault="00430962">
      <w:pPr>
        <w:spacing w:line="1258" w:lineRule="exact"/>
        <w:ind w:left="28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24"/>
          <w:sz w:val="20"/>
          <w:szCs w:val="20"/>
        </w:rPr>
      </w:r>
      <w:r>
        <w:rPr>
          <w:rFonts w:ascii="Calibri" w:eastAsia="Calibri" w:hAnsi="Calibri" w:cs="Calibri"/>
          <w:position w:val="-24"/>
          <w:sz w:val="20"/>
          <w:szCs w:val="20"/>
        </w:rPr>
        <w:pict>
          <v:group id="_x0000_s1026" style="width:252.85pt;height:62.95pt;mso-position-horizontal-relative:char;mso-position-vertical-relative:line" coordsize="5057,1259">
            <v:shape id="_x0000_s1055" type="#_x0000_t75" style="position:absolute;width:5056;height:1259">
              <v:imagedata r:id="rId43" o:title=""/>
            </v:shape>
            <v:shape id="_x0000_s1054" type="#_x0000_t75" style="position:absolute;left:32;top:34;width:4766;height:966">
              <v:imagedata r:id="rId44" o:title=""/>
            </v:shape>
            <v:shape id="_x0000_s1053" type="#_x0000_t75" style="position:absolute;left:533;top:525;width:114;height:123">
              <v:imagedata r:id="rId45" o:title=""/>
            </v:shape>
            <v:shape id="_x0000_s1052" type="#_x0000_t75" style="position:absolute;left:661;top:423;width:12;height:2">
              <v:imagedata r:id="rId46" o:title=""/>
            </v:shape>
            <v:shape id="_x0000_s1051" type="#_x0000_t75" style="position:absolute;left:1706;top:484;width:103;height:141">
              <v:imagedata r:id="rId47" o:title=""/>
            </v:shape>
            <v:shape id="_x0000_s1050" type="#_x0000_t75" style="position:absolute;left:222;top:456;width:59;height:103">
              <v:imagedata r:id="rId48" o:title=""/>
            </v:shape>
            <v:shape id="_x0000_s1049" type="#_x0000_t75" style="position:absolute;left:2994;top:484;width:95;height:60">
              <v:imagedata r:id="rId49" o:title=""/>
            </v:shape>
            <v:shape id="_x0000_s1048" type="#_x0000_t75" style="position:absolute;left:2233;top:484;width:95;height:60">
              <v:imagedata r:id="rId50" o:title=""/>
            </v:shape>
            <v:shape id="_x0000_s1047" type="#_x0000_t75" style="position:absolute;left:778;top:484;width:95;height:60">
              <v:imagedata r:id="rId51" o:title=""/>
            </v:shape>
            <v:shape id="_x0000_s1046" type="#_x0000_t75" style="position:absolute;left:386;top:596;width:48;height:48">
              <v:imagedata r:id="rId7" o:title=""/>
            </v:shape>
            <v:shape id="_x0000_s1045" type="#_x0000_t75" style="position:absolute;left:179;top:406;width:178;height:237">
              <v:imagedata r:id="rId52" o:title=""/>
            </v:shape>
            <v:shape id="_x0000_s1044" type="#_x0000_t75" style="position:absolute;left:1712;top:692;width:10;height:3">
              <v:imagedata r:id="rId53" o:title=""/>
            </v:shape>
            <v:shape id="_x0000_s1043" type="#_x0000_t75" style="position:absolute;left:1683;top:466;width:148;height:251">
              <v:imagedata r:id="rId54" o:title=""/>
            </v:shape>
            <v:shape id="_x0000_s1042" type="#_x0000_t75" style="position:absolute;left:3323;top:421;width:100;height:227">
              <v:imagedata r:id="rId55" o:title=""/>
            </v:shape>
            <v:shape id="_x0000_s1041" type="#_x0000_t75" style="position:absolute;left:1869;top:466;width:162;height:182">
              <v:imagedata r:id="rId56" o:title=""/>
            </v:shape>
            <v:shape id="_x0000_s1040" type="#_x0000_t75" style="position:absolute;left:1340;top:538;width:111;height:91">
              <v:imagedata r:id="rId57" o:title=""/>
            </v:shape>
            <v:shape id="_x0000_s1039" type="#_x0000_t75" style="position:absolute;left:755;top:466;width:142;height:182">
              <v:imagedata r:id="rId58" o:title=""/>
            </v:shape>
            <v:shape id="_x0000_s1038" type="#_x0000_t75" style="position:absolute;left:533;top:402;width:174;height:245">
              <v:imagedata r:id="rId59" o:title=""/>
            </v:shape>
            <v:shape id="_x0000_s1037" type="#_x0000_t75" style="position:absolute;left:3152;top:466;width:137;height:177">
              <v:imagedata r:id="rId60" o:title=""/>
            </v:shape>
            <v:shape id="_x0000_s1036" type="#_x0000_t75" style="position:absolute;left:2699;top:470;width:2;height:173">
              <v:imagedata r:id="rId61" o:title=""/>
            </v:shape>
            <v:shape id="_x0000_s1035" type="#_x0000_t75" style="position:absolute;left:2879;top:466;width:234;height:182">
              <v:imagedata r:id="rId62" o:title=""/>
            </v:shape>
            <v:shape id="_x0000_s1034" type="#_x0000_t75" style="position:absolute;left:2699;top:466;width:232;height:177">
              <v:imagedata r:id="rId63" o:title=""/>
            </v:shape>
            <v:shape id="_x0000_s1033" type="#_x0000_t75" style="position:absolute;left:2209;top:466;width:438;height:182">
              <v:imagedata r:id="rId64" o:title=""/>
            </v:shape>
            <v:shape id="_x0000_s1032" type="#_x0000_t75" style="position:absolute;left:2047;top:470;width:145;height:173">
              <v:imagedata r:id="rId65" o:title=""/>
            </v:shape>
            <v:shape id="_x0000_s1031" type="#_x0000_t75" style="position:absolute;left:1107;top:389;width:438;height:259">
              <v:imagedata r:id="rId66" o:title=""/>
            </v:shape>
            <v:shape id="_x0000_s1030" type="#_x0000_t75" style="position:absolute;left:936;top:466;width:137;height:177">
              <v:imagedata r:id="rId67" o:title=""/>
            </v:shape>
            <v:shape id="_x0000_s1029" type="#_x0000_t75" style="position:absolute;left:12;top:13;width:4806;height:1007">
              <v:imagedata r:id="rId68" o:title=""/>
            </v:shape>
            <v:shape id="_x0000_s1028" type="#_x0000_t75" style="position:absolute;left:22;top:23;width:142;height:142">
              <v:imagedata r:id="rId18" o:title=""/>
            </v:shape>
            <v:shape id="_x0000_s1027" type="#_x0000_t75" style="position:absolute;left:22;top:23;width:4786;height:987">
              <v:imagedata r:id="rId69" o:title=""/>
            </v:shape>
            <w10:wrap type="none"/>
            <w10:anchorlock/>
          </v:group>
        </w:pict>
      </w:r>
    </w:p>
    <w:p w:rsidR="00357EAB" w:rsidRDefault="003E352B">
      <w:pPr>
        <w:pStyle w:val="ListParagraph"/>
        <w:numPr>
          <w:ilvl w:val="0"/>
          <w:numId w:val="1"/>
        </w:numPr>
        <w:tabs>
          <w:tab w:val="left" w:pos="451"/>
        </w:tabs>
        <w:spacing w:before="153"/>
        <w:ind w:hanging="68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Trebuchet MS"/>
          <w:b/>
          <w:color w:val="231F20"/>
          <w:sz w:val="24"/>
        </w:rPr>
        <w:t xml:space="preserve">a. </w:t>
      </w:r>
      <w:r>
        <w:rPr>
          <w:rFonts w:ascii="Trebuchet MS"/>
          <w:b/>
          <w:color w:val="231F20"/>
          <w:spacing w:val="18"/>
          <w:sz w:val="24"/>
        </w:rPr>
        <w:t xml:space="preserve"> </w:t>
      </w:r>
      <w:r>
        <w:rPr>
          <w:rFonts w:ascii="Calibri"/>
          <w:color w:val="231F20"/>
          <w:sz w:val="24"/>
        </w:rPr>
        <w:t>How</w:t>
      </w:r>
      <w:proofErr w:type="gramEnd"/>
      <w:r>
        <w:rPr>
          <w:rFonts w:ascii="Calibri"/>
          <w:color w:val="231F20"/>
          <w:spacing w:val="23"/>
          <w:sz w:val="24"/>
        </w:rPr>
        <w:t xml:space="preserve"> </w:t>
      </w:r>
      <w:r>
        <w:rPr>
          <w:rFonts w:ascii="Calibri"/>
          <w:color w:val="231F20"/>
          <w:sz w:val="24"/>
        </w:rPr>
        <w:t>fair</w:t>
      </w:r>
      <w:r>
        <w:rPr>
          <w:rFonts w:ascii="Calibri"/>
          <w:color w:val="231F20"/>
          <w:spacing w:val="23"/>
          <w:sz w:val="24"/>
        </w:rPr>
        <w:t xml:space="preserve"> </w:t>
      </w:r>
      <w:r>
        <w:rPr>
          <w:rFonts w:ascii="Calibri"/>
          <w:color w:val="231F20"/>
          <w:sz w:val="24"/>
        </w:rPr>
        <w:t>is</w:t>
      </w:r>
      <w:r>
        <w:rPr>
          <w:rFonts w:ascii="Calibri"/>
          <w:color w:val="231F20"/>
          <w:spacing w:val="23"/>
          <w:sz w:val="24"/>
        </w:rPr>
        <w:t xml:space="preserve"> </w:t>
      </w:r>
      <w:r>
        <w:rPr>
          <w:rFonts w:ascii="Calibri"/>
          <w:color w:val="231F20"/>
          <w:sz w:val="24"/>
        </w:rPr>
        <w:t>it</w:t>
      </w:r>
      <w:r>
        <w:rPr>
          <w:rFonts w:ascii="Calibri"/>
          <w:color w:val="231F20"/>
          <w:spacing w:val="23"/>
          <w:sz w:val="24"/>
        </w:rPr>
        <w:t xml:space="preserve"> </w:t>
      </w:r>
      <w:r>
        <w:rPr>
          <w:rFonts w:ascii="Calibri"/>
          <w:color w:val="231F20"/>
          <w:sz w:val="24"/>
        </w:rPr>
        <w:t>that</w:t>
      </w:r>
      <w:r>
        <w:rPr>
          <w:rFonts w:ascii="Calibri"/>
          <w:color w:val="231F20"/>
          <w:spacing w:val="23"/>
          <w:sz w:val="24"/>
        </w:rPr>
        <w:t xml:space="preserve"> </w:t>
      </w:r>
      <w:r>
        <w:rPr>
          <w:rFonts w:ascii="Calibri"/>
          <w:color w:val="231F20"/>
          <w:sz w:val="24"/>
        </w:rPr>
        <w:t>council</w:t>
      </w:r>
      <w:r>
        <w:rPr>
          <w:rFonts w:ascii="Calibri"/>
          <w:color w:val="231F20"/>
          <w:spacing w:val="23"/>
          <w:sz w:val="24"/>
        </w:rPr>
        <w:t xml:space="preserve"> </w:t>
      </w:r>
      <w:r>
        <w:rPr>
          <w:rFonts w:ascii="Calibri"/>
          <w:color w:val="231F20"/>
          <w:sz w:val="24"/>
        </w:rPr>
        <w:t>tax</w:t>
      </w:r>
      <w:r>
        <w:rPr>
          <w:rFonts w:ascii="Calibri"/>
          <w:color w:val="231F20"/>
          <w:spacing w:val="23"/>
          <w:sz w:val="24"/>
        </w:rPr>
        <w:t xml:space="preserve"> </w:t>
      </w:r>
      <w:r>
        <w:rPr>
          <w:rFonts w:ascii="Calibri"/>
          <w:color w:val="231F20"/>
          <w:sz w:val="24"/>
        </w:rPr>
        <w:t>is</w:t>
      </w:r>
      <w:r>
        <w:rPr>
          <w:rFonts w:ascii="Calibri"/>
          <w:color w:val="231F20"/>
          <w:spacing w:val="23"/>
          <w:sz w:val="24"/>
        </w:rPr>
        <w:t xml:space="preserve"> </w:t>
      </w:r>
      <w:r>
        <w:rPr>
          <w:rFonts w:ascii="Calibri"/>
          <w:color w:val="231F20"/>
          <w:sz w:val="24"/>
        </w:rPr>
        <w:t>most</w:t>
      </w:r>
      <w:r>
        <w:rPr>
          <w:rFonts w:ascii="Calibri"/>
          <w:color w:val="231F20"/>
          <w:spacing w:val="23"/>
          <w:sz w:val="24"/>
        </w:rPr>
        <w:t xml:space="preserve"> </w:t>
      </w:r>
      <w:r>
        <w:rPr>
          <w:rFonts w:ascii="Calibri"/>
          <w:color w:val="231F20"/>
          <w:sz w:val="24"/>
        </w:rPr>
        <w:t>expensive</w:t>
      </w:r>
      <w:r>
        <w:rPr>
          <w:rFonts w:ascii="Calibri"/>
          <w:color w:val="231F20"/>
          <w:spacing w:val="23"/>
          <w:sz w:val="24"/>
        </w:rPr>
        <w:t xml:space="preserve"> </w:t>
      </w:r>
      <w:r>
        <w:rPr>
          <w:rFonts w:ascii="Calibri"/>
          <w:color w:val="231F20"/>
          <w:sz w:val="24"/>
        </w:rPr>
        <w:t>for</w:t>
      </w:r>
      <w:r>
        <w:rPr>
          <w:rFonts w:ascii="Calibri"/>
          <w:color w:val="231F20"/>
          <w:spacing w:val="23"/>
          <w:sz w:val="24"/>
        </w:rPr>
        <w:t xml:space="preserve"> </w:t>
      </w:r>
      <w:r>
        <w:rPr>
          <w:rFonts w:ascii="Calibri"/>
          <w:color w:val="231F20"/>
          <w:sz w:val="24"/>
        </w:rPr>
        <w:t>citizens</w:t>
      </w:r>
      <w:r>
        <w:rPr>
          <w:rFonts w:ascii="Calibri"/>
          <w:color w:val="231F20"/>
          <w:spacing w:val="23"/>
          <w:sz w:val="24"/>
        </w:rPr>
        <w:t xml:space="preserve"> </w:t>
      </w:r>
      <w:r>
        <w:rPr>
          <w:rFonts w:ascii="Calibri"/>
          <w:color w:val="231F20"/>
          <w:sz w:val="24"/>
        </w:rPr>
        <w:t>in</w:t>
      </w:r>
      <w:r>
        <w:rPr>
          <w:rFonts w:ascii="Calibri"/>
          <w:color w:val="231F20"/>
          <w:spacing w:val="23"/>
          <w:sz w:val="24"/>
        </w:rPr>
        <w:t xml:space="preserve"> </w:t>
      </w:r>
      <w:r>
        <w:rPr>
          <w:rFonts w:ascii="Calibri"/>
          <w:color w:val="231F20"/>
          <w:sz w:val="24"/>
        </w:rPr>
        <w:t>big</w:t>
      </w:r>
      <w:r>
        <w:rPr>
          <w:rFonts w:ascii="Calibri"/>
          <w:color w:val="231F20"/>
          <w:spacing w:val="23"/>
          <w:sz w:val="24"/>
        </w:rPr>
        <w:t xml:space="preserve"> </w:t>
      </w:r>
      <w:r>
        <w:rPr>
          <w:rFonts w:ascii="Calibri"/>
          <w:color w:val="231F20"/>
          <w:sz w:val="24"/>
        </w:rPr>
        <w:t>houses?</w:t>
      </w:r>
    </w:p>
    <w:p w:rsidR="00357EAB" w:rsidRDefault="003E352B">
      <w:pPr>
        <w:pStyle w:val="ListParagraph"/>
        <w:numPr>
          <w:ilvl w:val="1"/>
          <w:numId w:val="1"/>
        </w:numPr>
        <w:tabs>
          <w:tab w:val="left" w:pos="791"/>
        </w:tabs>
        <w:spacing w:before="48" w:line="280" w:lineRule="exact"/>
        <w:ind w:right="1674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Full-time</w:t>
      </w:r>
      <w:r>
        <w:rPr>
          <w:rFonts w:ascii="Calibri" w:eastAsia="Calibri" w:hAnsi="Calibri" w:cs="Calibri"/>
          <w:color w:val="231F20"/>
          <w:spacing w:val="-7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college/university</w:t>
      </w:r>
      <w:r>
        <w:rPr>
          <w:rFonts w:ascii="Calibri" w:eastAsia="Calibri" w:hAnsi="Calibri" w:cs="Calibri"/>
          <w:color w:val="231F20"/>
          <w:spacing w:val="-7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students</w:t>
      </w:r>
      <w:r>
        <w:rPr>
          <w:rFonts w:ascii="Calibri" w:eastAsia="Calibri" w:hAnsi="Calibri" w:cs="Calibri"/>
          <w:color w:val="231F20"/>
          <w:spacing w:val="-7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aren’t</w:t>
      </w:r>
      <w:r>
        <w:rPr>
          <w:rFonts w:ascii="Calibri" w:eastAsia="Calibri" w:hAnsi="Calibri" w:cs="Calibri"/>
          <w:color w:val="231F20"/>
          <w:spacing w:val="-7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charged</w:t>
      </w:r>
      <w:r>
        <w:rPr>
          <w:rFonts w:ascii="Calibri" w:eastAsia="Calibri" w:hAnsi="Calibri" w:cs="Calibri"/>
          <w:color w:val="231F20"/>
          <w:spacing w:val="-7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council</w:t>
      </w:r>
      <w:r>
        <w:rPr>
          <w:rFonts w:ascii="Calibri" w:eastAsia="Calibri" w:hAnsi="Calibri" w:cs="Calibri"/>
          <w:color w:val="231F20"/>
          <w:spacing w:val="-7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tax.</w:t>
      </w:r>
      <w:r>
        <w:rPr>
          <w:rFonts w:ascii="Calibri" w:eastAsia="Calibri" w:hAnsi="Calibri" w:cs="Calibri"/>
          <w:color w:val="231F20"/>
          <w:spacing w:val="-7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Why</w:t>
      </w:r>
      <w:r>
        <w:rPr>
          <w:rFonts w:ascii="Calibri" w:eastAsia="Calibri" w:hAnsi="Calibri" w:cs="Calibri"/>
          <w:color w:val="231F20"/>
          <w:spacing w:val="-7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do</w:t>
      </w:r>
      <w:r>
        <w:rPr>
          <w:rFonts w:ascii="Calibri" w:eastAsia="Calibri" w:hAnsi="Calibri" w:cs="Calibri"/>
          <w:color w:val="231F20"/>
          <w:spacing w:val="-7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you</w:t>
      </w:r>
      <w:r>
        <w:rPr>
          <w:rFonts w:ascii="Calibri" w:eastAsia="Calibri" w:hAnsi="Calibri" w:cs="Calibri"/>
          <w:color w:val="231F20"/>
          <w:spacing w:val="-7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think</w:t>
      </w:r>
      <w:r>
        <w:rPr>
          <w:rFonts w:ascii="Calibri" w:eastAsia="Calibri" w:hAnsi="Calibri" w:cs="Calibri"/>
          <w:color w:val="231F20"/>
          <w:spacing w:val="-7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the</w:t>
      </w:r>
      <w:r>
        <w:rPr>
          <w:rFonts w:ascii="Calibri" w:eastAsia="Calibri" w:hAnsi="Calibri" w:cs="Calibri"/>
          <w:color w:val="231F20"/>
          <w:w w:val="10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government has made this</w:t>
      </w:r>
      <w:r>
        <w:rPr>
          <w:rFonts w:ascii="Calibri" w:eastAsia="Calibri" w:hAnsi="Calibri" w:cs="Calibri"/>
          <w:color w:val="231F20"/>
          <w:spacing w:val="-12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decision?</w:t>
      </w:r>
    </w:p>
    <w:p w:rsidR="00357EAB" w:rsidRDefault="003E352B">
      <w:pPr>
        <w:pStyle w:val="ListParagraph"/>
        <w:numPr>
          <w:ilvl w:val="0"/>
          <w:numId w:val="1"/>
        </w:numPr>
        <w:tabs>
          <w:tab w:val="left" w:pos="451"/>
        </w:tabs>
        <w:spacing w:before="170" w:line="280" w:lineRule="exact"/>
        <w:ind w:right="877" w:hanging="680"/>
        <w:rPr>
          <w:rFonts w:ascii="Calibri" w:eastAsia="Calibri" w:hAnsi="Calibri" w:cs="Calibri"/>
          <w:sz w:val="24"/>
          <w:szCs w:val="24"/>
        </w:rPr>
      </w:pPr>
      <w:r>
        <w:rPr>
          <w:rFonts w:ascii="Trebuchet MS"/>
          <w:b/>
          <w:color w:val="231F20"/>
          <w:sz w:val="24"/>
        </w:rPr>
        <w:t>a.</w:t>
      </w:r>
      <w:r>
        <w:rPr>
          <w:rFonts w:ascii="Trebuchet MS"/>
          <w:b/>
          <w:color w:val="231F20"/>
          <w:spacing w:val="17"/>
          <w:sz w:val="24"/>
        </w:rPr>
        <w:t xml:space="preserve"> </w:t>
      </w:r>
      <w:r>
        <w:rPr>
          <w:rFonts w:ascii="Calibri"/>
          <w:color w:val="231F20"/>
          <w:sz w:val="24"/>
        </w:rPr>
        <w:t>Business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rates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are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paid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by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shops,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offices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and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so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on.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pacing w:val="-4"/>
          <w:sz w:val="24"/>
        </w:rPr>
        <w:t>However,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they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are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also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paid,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alongside</w:t>
      </w:r>
      <w:r>
        <w:rPr>
          <w:rFonts w:ascii="Calibri"/>
          <w:color w:val="231F20"/>
          <w:spacing w:val="-3"/>
          <w:sz w:val="24"/>
        </w:rPr>
        <w:t xml:space="preserve"> </w:t>
      </w:r>
      <w:r>
        <w:rPr>
          <w:rFonts w:ascii="Calibri"/>
          <w:color w:val="231F20"/>
          <w:sz w:val="24"/>
        </w:rPr>
        <w:t>council</w:t>
      </w:r>
      <w:r>
        <w:rPr>
          <w:rFonts w:ascii="Calibri"/>
          <w:color w:val="231F20"/>
          <w:spacing w:val="27"/>
          <w:sz w:val="24"/>
        </w:rPr>
        <w:t xml:space="preserve"> </w:t>
      </w:r>
      <w:r>
        <w:rPr>
          <w:rFonts w:ascii="Calibri"/>
          <w:color w:val="231F20"/>
          <w:sz w:val="24"/>
        </w:rPr>
        <w:t>tax,</w:t>
      </w:r>
      <w:r>
        <w:rPr>
          <w:rFonts w:ascii="Calibri"/>
          <w:color w:val="231F20"/>
          <w:spacing w:val="27"/>
          <w:sz w:val="24"/>
        </w:rPr>
        <w:t xml:space="preserve"> </w:t>
      </w:r>
      <w:r>
        <w:rPr>
          <w:rFonts w:ascii="Calibri"/>
          <w:color w:val="231F20"/>
          <w:sz w:val="24"/>
        </w:rPr>
        <w:t>by</w:t>
      </w:r>
      <w:r>
        <w:rPr>
          <w:rFonts w:ascii="Calibri"/>
          <w:color w:val="231F20"/>
          <w:spacing w:val="27"/>
          <w:sz w:val="24"/>
        </w:rPr>
        <w:t xml:space="preserve"> </w:t>
      </w:r>
      <w:r>
        <w:rPr>
          <w:rFonts w:ascii="Calibri"/>
          <w:color w:val="231F20"/>
          <w:sz w:val="24"/>
        </w:rPr>
        <w:t>people</w:t>
      </w:r>
      <w:r>
        <w:rPr>
          <w:rFonts w:ascii="Calibri"/>
          <w:color w:val="231F20"/>
          <w:spacing w:val="27"/>
          <w:sz w:val="24"/>
        </w:rPr>
        <w:t xml:space="preserve"> </w:t>
      </w:r>
      <w:r>
        <w:rPr>
          <w:rFonts w:ascii="Calibri"/>
          <w:color w:val="231F20"/>
          <w:sz w:val="24"/>
        </w:rPr>
        <w:t>who</w:t>
      </w:r>
      <w:r>
        <w:rPr>
          <w:rFonts w:ascii="Calibri"/>
          <w:color w:val="231F20"/>
          <w:spacing w:val="27"/>
          <w:sz w:val="24"/>
        </w:rPr>
        <w:t xml:space="preserve"> </w:t>
      </w:r>
      <w:r>
        <w:rPr>
          <w:rFonts w:ascii="Calibri"/>
          <w:color w:val="231F20"/>
          <w:sz w:val="24"/>
        </w:rPr>
        <w:t>have</w:t>
      </w:r>
      <w:r>
        <w:rPr>
          <w:rFonts w:ascii="Calibri"/>
          <w:color w:val="231F20"/>
          <w:spacing w:val="27"/>
          <w:sz w:val="24"/>
        </w:rPr>
        <w:t xml:space="preserve"> </w:t>
      </w:r>
      <w:r>
        <w:rPr>
          <w:rFonts w:ascii="Calibri"/>
          <w:color w:val="231F20"/>
          <w:sz w:val="24"/>
        </w:rPr>
        <w:t>converted</w:t>
      </w:r>
      <w:r>
        <w:rPr>
          <w:rFonts w:ascii="Calibri"/>
          <w:color w:val="231F20"/>
          <w:spacing w:val="27"/>
          <w:sz w:val="24"/>
        </w:rPr>
        <w:t xml:space="preserve"> </w:t>
      </w:r>
      <w:r>
        <w:rPr>
          <w:rFonts w:ascii="Calibri"/>
          <w:color w:val="231F20"/>
          <w:sz w:val="24"/>
        </w:rPr>
        <w:t>part</w:t>
      </w:r>
      <w:r>
        <w:rPr>
          <w:rFonts w:ascii="Calibri"/>
          <w:color w:val="231F20"/>
          <w:spacing w:val="27"/>
          <w:sz w:val="24"/>
        </w:rPr>
        <w:t xml:space="preserve"> </w:t>
      </w:r>
      <w:r>
        <w:rPr>
          <w:rFonts w:ascii="Calibri"/>
          <w:color w:val="231F20"/>
          <w:sz w:val="24"/>
        </w:rPr>
        <w:t>of</w:t>
      </w:r>
      <w:r>
        <w:rPr>
          <w:rFonts w:ascii="Calibri"/>
          <w:color w:val="231F20"/>
          <w:spacing w:val="27"/>
          <w:sz w:val="24"/>
        </w:rPr>
        <w:t xml:space="preserve"> </w:t>
      </w:r>
      <w:r>
        <w:rPr>
          <w:rFonts w:ascii="Calibri"/>
          <w:color w:val="231F20"/>
          <w:sz w:val="24"/>
        </w:rPr>
        <w:t>their</w:t>
      </w:r>
      <w:r>
        <w:rPr>
          <w:rFonts w:ascii="Calibri"/>
          <w:color w:val="231F20"/>
          <w:spacing w:val="27"/>
          <w:sz w:val="24"/>
        </w:rPr>
        <w:t xml:space="preserve"> </w:t>
      </w:r>
      <w:r>
        <w:rPr>
          <w:rFonts w:ascii="Calibri"/>
          <w:color w:val="231F20"/>
          <w:sz w:val="24"/>
        </w:rPr>
        <w:t>house</w:t>
      </w:r>
      <w:r>
        <w:rPr>
          <w:rFonts w:ascii="Calibri"/>
          <w:color w:val="231F20"/>
          <w:spacing w:val="27"/>
          <w:sz w:val="24"/>
        </w:rPr>
        <w:t xml:space="preserve"> </w:t>
      </w:r>
      <w:r>
        <w:rPr>
          <w:rFonts w:ascii="Calibri"/>
          <w:color w:val="231F20"/>
          <w:sz w:val="24"/>
        </w:rPr>
        <w:t>into</w:t>
      </w:r>
      <w:r>
        <w:rPr>
          <w:rFonts w:ascii="Calibri"/>
          <w:color w:val="231F20"/>
          <w:spacing w:val="27"/>
          <w:sz w:val="24"/>
        </w:rPr>
        <w:t xml:space="preserve"> </w:t>
      </w:r>
      <w:r>
        <w:rPr>
          <w:rFonts w:ascii="Calibri"/>
          <w:color w:val="231F20"/>
          <w:sz w:val="24"/>
        </w:rPr>
        <w:t>a</w:t>
      </w:r>
      <w:r>
        <w:rPr>
          <w:rFonts w:ascii="Calibri"/>
          <w:color w:val="231F20"/>
          <w:spacing w:val="27"/>
          <w:sz w:val="24"/>
        </w:rPr>
        <w:t xml:space="preserve"> </w:t>
      </w:r>
      <w:r>
        <w:rPr>
          <w:rFonts w:ascii="Calibri"/>
          <w:color w:val="231F20"/>
          <w:sz w:val="24"/>
        </w:rPr>
        <w:t>business</w:t>
      </w:r>
      <w:r>
        <w:rPr>
          <w:rFonts w:ascii="Calibri"/>
          <w:color w:val="231F20"/>
          <w:spacing w:val="27"/>
          <w:sz w:val="24"/>
        </w:rPr>
        <w:t xml:space="preserve"> </w:t>
      </w:r>
      <w:r>
        <w:rPr>
          <w:rFonts w:ascii="Calibri"/>
          <w:color w:val="231F20"/>
          <w:sz w:val="24"/>
        </w:rPr>
        <w:t>(e.g.</w:t>
      </w:r>
      <w:r>
        <w:rPr>
          <w:rFonts w:ascii="Calibri"/>
          <w:color w:val="231F20"/>
          <w:spacing w:val="27"/>
          <w:sz w:val="24"/>
        </w:rPr>
        <w:t xml:space="preserve"> </w:t>
      </w:r>
      <w:r>
        <w:rPr>
          <w:rFonts w:ascii="Calibri"/>
          <w:color w:val="231F20"/>
          <w:sz w:val="24"/>
        </w:rPr>
        <w:t>they</w:t>
      </w:r>
      <w:r>
        <w:rPr>
          <w:rFonts w:ascii="Calibri"/>
          <w:color w:val="231F20"/>
          <w:spacing w:val="27"/>
          <w:sz w:val="24"/>
        </w:rPr>
        <w:t xml:space="preserve"> </w:t>
      </w:r>
      <w:r>
        <w:rPr>
          <w:rFonts w:ascii="Calibri"/>
          <w:color w:val="231F20"/>
          <w:sz w:val="24"/>
        </w:rPr>
        <w:t>have</w:t>
      </w:r>
      <w:r>
        <w:rPr>
          <w:rFonts w:ascii="Calibri"/>
          <w:color w:val="231F20"/>
          <w:w w:val="102"/>
          <w:sz w:val="24"/>
        </w:rPr>
        <w:t xml:space="preserve"> </w:t>
      </w:r>
      <w:r>
        <w:rPr>
          <w:rFonts w:ascii="Calibri"/>
          <w:color w:val="231F20"/>
          <w:sz w:val="24"/>
        </w:rPr>
        <w:t>a</w:t>
      </w:r>
      <w:r>
        <w:rPr>
          <w:rFonts w:ascii="Calibri"/>
          <w:color w:val="231F20"/>
          <w:spacing w:val="26"/>
          <w:sz w:val="24"/>
        </w:rPr>
        <w:t xml:space="preserve"> </w:t>
      </w:r>
      <w:r>
        <w:rPr>
          <w:rFonts w:ascii="Calibri"/>
          <w:color w:val="231F20"/>
          <w:sz w:val="24"/>
        </w:rPr>
        <w:t>nail</w:t>
      </w:r>
      <w:r>
        <w:rPr>
          <w:rFonts w:ascii="Calibri"/>
          <w:color w:val="231F20"/>
          <w:spacing w:val="26"/>
          <w:sz w:val="24"/>
        </w:rPr>
        <w:t xml:space="preserve"> </w:t>
      </w:r>
      <w:r>
        <w:rPr>
          <w:rFonts w:ascii="Calibri"/>
          <w:color w:val="231F20"/>
          <w:sz w:val="24"/>
        </w:rPr>
        <w:t>salon</w:t>
      </w:r>
      <w:r>
        <w:rPr>
          <w:rFonts w:ascii="Calibri"/>
          <w:color w:val="231F20"/>
          <w:spacing w:val="26"/>
          <w:sz w:val="24"/>
        </w:rPr>
        <w:t xml:space="preserve"> </w:t>
      </w:r>
      <w:r>
        <w:rPr>
          <w:rFonts w:ascii="Calibri"/>
          <w:color w:val="231F20"/>
          <w:sz w:val="24"/>
        </w:rPr>
        <w:t>in</w:t>
      </w:r>
      <w:r>
        <w:rPr>
          <w:rFonts w:ascii="Calibri"/>
          <w:color w:val="231F20"/>
          <w:spacing w:val="26"/>
          <w:sz w:val="24"/>
        </w:rPr>
        <w:t xml:space="preserve"> </w:t>
      </w:r>
      <w:r>
        <w:rPr>
          <w:rFonts w:ascii="Calibri"/>
          <w:color w:val="231F20"/>
          <w:sz w:val="24"/>
        </w:rPr>
        <w:t>their</w:t>
      </w:r>
      <w:r>
        <w:rPr>
          <w:rFonts w:ascii="Calibri"/>
          <w:color w:val="231F20"/>
          <w:spacing w:val="26"/>
          <w:sz w:val="24"/>
        </w:rPr>
        <w:t xml:space="preserve"> </w:t>
      </w:r>
      <w:r>
        <w:rPr>
          <w:rFonts w:ascii="Calibri"/>
          <w:color w:val="231F20"/>
          <w:sz w:val="24"/>
        </w:rPr>
        <w:t>garage).</w:t>
      </w:r>
      <w:r>
        <w:rPr>
          <w:rFonts w:ascii="Calibri"/>
          <w:color w:val="231F20"/>
          <w:spacing w:val="26"/>
          <w:sz w:val="24"/>
        </w:rPr>
        <w:t xml:space="preserve"> </w:t>
      </w:r>
      <w:r>
        <w:rPr>
          <w:rFonts w:ascii="Calibri"/>
          <w:color w:val="231F20"/>
          <w:sz w:val="24"/>
        </w:rPr>
        <w:t>Is</w:t>
      </w:r>
      <w:r>
        <w:rPr>
          <w:rFonts w:ascii="Calibri"/>
          <w:color w:val="231F20"/>
          <w:spacing w:val="26"/>
          <w:sz w:val="24"/>
        </w:rPr>
        <w:t xml:space="preserve"> </w:t>
      </w:r>
      <w:r>
        <w:rPr>
          <w:rFonts w:ascii="Calibri"/>
          <w:color w:val="231F20"/>
          <w:sz w:val="24"/>
        </w:rPr>
        <w:t>this</w:t>
      </w:r>
      <w:r>
        <w:rPr>
          <w:rFonts w:ascii="Calibri"/>
          <w:color w:val="231F20"/>
          <w:spacing w:val="26"/>
          <w:sz w:val="24"/>
        </w:rPr>
        <w:t xml:space="preserve"> </w:t>
      </w:r>
      <w:r>
        <w:rPr>
          <w:rFonts w:ascii="Calibri"/>
          <w:color w:val="231F20"/>
          <w:sz w:val="24"/>
        </w:rPr>
        <w:t>fair?</w:t>
      </w:r>
      <w:r>
        <w:rPr>
          <w:rFonts w:ascii="Calibri"/>
          <w:color w:val="231F20"/>
          <w:spacing w:val="26"/>
          <w:sz w:val="24"/>
        </w:rPr>
        <w:t xml:space="preserve"> </w:t>
      </w:r>
      <w:r>
        <w:rPr>
          <w:rFonts w:ascii="Calibri"/>
          <w:color w:val="231F20"/>
          <w:sz w:val="24"/>
        </w:rPr>
        <w:t>Explain</w:t>
      </w:r>
      <w:r>
        <w:rPr>
          <w:rFonts w:ascii="Calibri"/>
          <w:color w:val="231F20"/>
          <w:spacing w:val="26"/>
          <w:sz w:val="24"/>
        </w:rPr>
        <w:t xml:space="preserve"> </w:t>
      </w:r>
      <w:r>
        <w:rPr>
          <w:rFonts w:ascii="Calibri"/>
          <w:color w:val="231F20"/>
          <w:sz w:val="24"/>
        </w:rPr>
        <w:t>your</w:t>
      </w:r>
      <w:r>
        <w:rPr>
          <w:rFonts w:ascii="Calibri"/>
          <w:color w:val="231F20"/>
          <w:spacing w:val="26"/>
          <w:sz w:val="24"/>
        </w:rPr>
        <w:t xml:space="preserve"> </w:t>
      </w:r>
      <w:r>
        <w:rPr>
          <w:rFonts w:ascii="Calibri"/>
          <w:color w:val="231F20"/>
          <w:spacing w:val="-4"/>
          <w:sz w:val="24"/>
        </w:rPr>
        <w:t>answer.</w:t>
      </w:r>
    </w:p>
    <w:p w:rsidR="00357EAB" w:rsidRDefault="003E352B">
      <w:pPr>
        <w:pStyle w:val="ListParagraph"/>
        <w:numPr>
          <w:ilvl w:val="1"/>
          <w:numId w:val="1"/>
        </w:numPr>
        <w:tabs>
          <w:tab w:val="left" w:pos="791"/>
        </w:tabs>
        <w:spacing w:before="56" w:line="280" w:lineRule="exact"/>
        <w:ind w:right="1602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Charities don’t usually pay any business rates on their buildings. Why do most</w:t>
      </w:r>
      <w:r>
        <w:rPr>
          <w:rFonts w:ascii="Calibri" w:eastAsia="Calibri" w:hAnsi="Calibri" w:cs="Calibri"/>
          <w:color w:val="231F20"/>
          <w:spacing w:val="-13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citizens</w:t>
      </w:r>
      <w:r>
        <w:rPr>
          <w:rFonts w:ascii="Calibri" w:eastAsia="Calibri" w:hAnsi="Calibri" w:cs="Calibri"/>
          <w:color w:val="231F20"/>
          <w:w w:val="10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approve of</w:t>
      </w:r>
      <w:r>
        <w:rPr>
          <w:rFonts w:ascii="Calibri" w:eastAsia="Calibri" w:hAnsi="Calibri" w:cs="Calibri"/>
          <w:color w:val="231F20"/>
          <w:spacing w:val="-12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this?</w:t>
      </w:r>
    </w:p>
    <w:p w:rsidR="00357EAB" w:rsidRDefault="003E352B">
      <w:pPr>
        <w:pStyle w:val="ListParagraph"/>
        <w:numPr>
          <w:ilvl w:val="0"/>
          <w:numId w:val="1"/>
        </w:numPr>
        <w:tabs>
          <w:tab w:val="left" w:pos="451"/>
        </w:tabs>
        <w:spacing w:before="170" w:line="280" w:lineRule="exact"/>
        <w:ind w:right="848" w:hanging="680"/>
        <w:rPr>
          <w:rFonts w:ascii="Calibri" w:eastAsia="Calibri" w:hAnsi="Calibri" w:cs="Calibri"/>
          <w:sz w:val="24"/>
          <w:szCs w:val="24"/>
        </w:rPr>
      </w:pPr>
      <w:r>
        <w:rPr>
          <w:rFonts w:ascii="Trebuchet MS"/>
          <w:b/>
          <w:color w:val="231F20"/>
          <w:w w:val="105"/>
          <w:sz w:val="24"/>
        </w:rPr>
        <w:t xml:space="preserve">a. </w:t>
      </w:r>
      <w:r>
        <w:rPr>
          <w:rFonts w:ascii="Calibri"/>
          <w:color w:val="231F20"/>
          <w:w w:val="105"/>
          <w:sz w:val="24"/>
        </w:rPr>
        <w:t>Fines on library books are charged by councils, to help pay for services in the area. Should</w:t>
      </w:r>
      <w:r>
        <w:rPr>
          <w:rFonts w:ascii="Calibri"/>
          <w:color w:val="231F20"/>
          <w:spacing w:val="2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we just increase council tax</w:t>
      </w:r>
      <w:r>
        <w:rPr>
          <w:rFonts w:ascii="Calibri"/>
          <w:color w:val="231F20"/>
          <w:spacing w:val="-41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instead?</w:t>
      </w:r>
    </w:p>
    <w:p w:rsidR="00357EAB" w:rsidRDefault="003E352B">
      <w:pPr>
        <w:pStyle w:val="ListParagraph"/>
        <w:numPr>
          <w:ilvl w:val="1"/>
          <w:numId w:val="1"/>
        </w:numPr>
        <w:tabs>
          <w:tab w:val="left" w:pos="791"/>
        </w:tabs>
        <w:spacing w:before="56" w:line="280" w:lineRule="exact"/>
        <w:ind w:right="1277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 xml:space="preserve">Some councils have been </w:t>
      </w:r>
      <w:proofErr w:type="spellStart"/>
      <w:r>
        <w:rPr>
          <w:rFonts w:ascii="Calibri"/>
          <w:color w:val="231F20"/>
          <w:w w:val="105"/>
          <w:sz w:val="24"/>
        </w:rPr>
        <w:t>criticised</w:t>
      </w:r>
      <w:proofErr w:type="spellEnd"/>
      <w:r>
        <w:rPr>
          <w:rFonts w:ascii="Calibri"/>
          <w:color w:val="231F20"/>
          <w:w w:val="105"/>
          <w:sz w:val="24"/>
        </w:rPr>
        <w:t xml:space="preserve"> for charging too much for parking fines. Do you</w:t>
      </w:r>
      <w:r>
        <w:rPr>
          <w:rFonts w:ascii="Calibri"/>
          <w:color w:val="231F20"/>
          <w:spacing w:val="9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think</w:t>
      </w:r>
      <w:r>
        <w:rPr>
          <w:rFonts w:ascii="Calibri"/>
          <w:color w:val="231F20"/>
          <w:w w:val="104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parking fines are a useful way of raising funds to pay for services in the</w:t>
      </w:r>
      <w:r>
        <w:rPr>
          <w:rFonts w:ascii="Calibri"/>
          <w:color w:val="231F20"/>
          <w:spacing w:val="20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community?</w:t>
      </w:r>
    </w:p>
    <w:p w:rsidR="00357EAB" w:rsidRDefault="003E352B">
      <w:pPr>
        <w:pStyle w:val="ListParagraph"/>
        <w:numPr>
          <w:ilvl w:val="0"/>
          <w:numId w:val="1"/>
        </w:numPr>
        <w:tabs>
          <w:tab w:val="left" w:pos="451"/>
        </w:tabs>
        <w:spacing w:before="170" w:line="280" w:lineRule="exact"/>
        <w:ind w:right="878" w:hanging="68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Trebuchet MS" w:eastAsia="Trebuchet MS" w:hAnsi="Trebuchet MS" w:cs="Trebuchet MS"/>
          <w:b/>
          <w:bCs/>
          <w:color w:val="231F20"/>
          <w:sz w:val="24"/>
          <w:szCs w:val="24"/>
        </w:rPr>
        <w:t>a</w:t>
      </w:r>
      <w:proofErr w:type="gramEnd"/>
      <w:r>
        <w:rPr>
          <w:rFonts w:ascii="Trebuchet MS" w:eastAsia="Trebuchet MS" w:hAnsi="Trebuchet MS" w:cs="Trebuchet MS"/>
          <w:b/>
          <w:bCs/>
          <w:color w:val="231F20"/>
          <w:sz w:val="24"/>
          <w:szCs w:val="24"/>
        </w:rPr>
        <w:t>.</w:t>
      </w:r>
      <w:r>
        <w:rPr>
          <w:rFonts w:ascii="Trebuchet MS" w:eastAsia="Trebuchet MS" w:hAnsi="Trebuchet MS" w:cs="Trebuchet MS"/>
          <w:b/>
          <w:bCs/>
          <w:color w:val="231F2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Funding</w:t>
      </w:r>
      <w:r>
        <w:rPr>
          <w:rFonts w:ascii="Calibri" w:eastAsia="Calibri" w:hAnsi="Calibri" w:cs="Calibri"/>
          <w:color w:val="231F2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from</w:t>
      </w:r>
      <w:r>
        <w:rPr>
          <w:rFonts w:ascii="Calibri" w:eastAsia="Calibri" w:hAnsi="Calibri" w:cs="Calibri"/>
          <w:color w:val="231F2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central</w:t>
      </w:r>
      <w:r>
        <w:rPr>
          <w:rFonts w:ascii="Calibri" w:eastAsia="Calibri" w:hAnsi="Calibri" w:cs="Calibri"/>
          <w:color w:val="231F2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government</w:t>
      </w:r>
      <w:r>
        <w:rPr>
          <w:rFonts w:ascii="Calibri" w:eastAsia="Calibri" w:hAnsi="Calibri" w:cs="Calibri"/>
          <w:color w:val="231F2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is</w:t>
      </w:r>
      <w:r>
        <w:rPr>
          <w:rFonts w:ascii="Calibri" w:eastAsia="Calibri" w:hAnsi="Calibri" w:cs="Calibri"/>
          <w:color w:val="231F2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given</w:t>
      </w:r>
      <w:r>
        <w:rPr>
          <w:rFonts w:ascii="Calibri" w:eastAsia="Calibri" w:hAnsi="Calibri" w:cs="Calibri"/>
          <w:color w:val="231F2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to</w:t>
      </w:r>
      <w:r>
        <w:rPr>
          <w:rFonts w:ascii="Calibri" w:eastAsia="Calibri" w:hAnsi="Calibri" w:cs="Calibri"/>
          <w:color w:val="231F2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every</w:t>
      </w:r>
      <w:r>
        <w:rPr>
          <w:rFonts w:ascii="Calibri" w:eastAsia="Calibri" w:hAnsi="Calibri" w:cs="Calibri"/>
          <w:color w:val="231F2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council.</w:t>
      </w:r>
      <w:r>
        <w:rPr>
          <w:rFonts w:ascii="Calibri" w:eastAsia="Calibri" w:hAnsi="Calibri" w:cs="Calibri"/>
          <w:color w:val="231F2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Is</w:t>
      </w:r>
      <w:r>
        <w:rPr>
          <w:rFonts w:ascii="Calibri" w:eastAsia="Calibri" w:hAnsi="Calibri" w:cs="Calibri"/>
          <w:color w:val="231F2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this</w:t>
      </w:r>
      <w:r>
        <w:rPr>
          <w:rFonts w:ascii="Calibri" w:eastAsia="Calibri" w:hAnsi="Calibri" w:cs="Calibri"/>
          <w:color w:val="231F2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sensible</w:t>
      </w:r>
      <w:r>
        <w:rPr>
          <w:rFonts w:ascii="Calibri" w:eastAsia="Calibri" w:hAnsi="Calibri" w:cs="Calibri"/>
          <w:color w:val="231F2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use</w:t>
      </w:r>
      <w:r>
        <w:rPr>
          <w:rFonts w:ascii="Calibri" w:eastAsia="Calibri" w:hAnsi="Calibri" w:cs="Calibri"/>
          <w:color w:val="231F2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of</w:t>
      </w:r>
      <w:r>
        <w:rPr>
          <w:rFonts w:ascii="Calibri" w:eastAsia="Calibri" w:hAnsi="Calibri" w:cs="Calibri"/>
          <w:color w:val="231F2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taxpayers’</w:t>
      </w:r>
      <w:r>
        <w:rPr>
          <w:rFonts w:ascii="Calibri" w:eastAsia="Calibri" w:hAnsi="Calibri" w:cs="Calibri"/>
          <w:color w:val="231F20"/>
          <w:spacing w:val="-5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money?  Why/why</w:t>
      </w:r>
      <w:r>
        <w:rPr>
          <w:rFonts w:ascii="Calibri" w:eastAsia="Calibri" w:hAnsi="Calibri" w:cs="Calibri"/>
          <w:color w:val="231F20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not?</w:t>
      </w:r>
    </w:p>
    <w:p w:rsidR="00357EAB" w:rsidRDefault="003E352B">
      <w:pPr>
        <w:pStyle w:val="ListParagraph"/>
        <w:numPr>
          <w:ilvl w:val="1"/>
          <w:numId w:val="1"/>
        </w:numPr>
        <w:tabs>
          <w:tab w:val="left" w:pos="791"/>
        </w:tabs>
        <w:spacing w:before="56" w:line="280" w:lineRule="exact"/>
        <w:ind w:right="1145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Why do local councils prefer to make decisions themselves about how central</w:t>
      </w:r>
      <w:r>
        <w:rPr>
          <w:rFonts w:ascii="Calibri"/>
          <w:color w:val="231F20"/>
          <w:spacing w:val="-3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government</w:t>
      </w:r>
      <w:r>
        <w:rPr>
          <w:rFonts w:ascii="Calibri"/>
          <w:color w:val="231F20"/>
          <w:w w:val="103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funds are spent (rather than being told what to buy by politicians in the</w:t>
      </w:r>
      <w:r>
        <w:rPr>
          <w:rFonts w:ascii="Calibri"/>
          <w:color w:val="231F20"/>
          <w:spacing w:val="-3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Houses</w:t>
      </w:r>
    </w:p>
    <w:p w:rsidR="00357EAB" w:rsidRDefault="003E352B">
      <w:pPr>
        <w:pStyle w:val="BodyText"/>
        <w:spacing w:before="0" w:line="288" w:lineRule="exact"/>
        <w:ind w:firstLine="0"/>
      </w:pPr>
      <w:proofErr w:type="gramStart"/>
      <w:r>
        <w:rPr>
          <w:color w:val="231F20"/>
          <w:w w:val="105"/>
        </w:rPr>
        <w:t>of</w:t>
      </w:r>
      <w:proofErr w:type="gramEnd"/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Parliament)?</w:t>
      </w:r>
    </w:p>
    <w:p w:rsidR="00357EAB" w:rsidRDefault="00357EAB">
      <w:pPr>
        <w:rPr>
          <w:rFonts w:ascii="Calibri" w:eastAsia="Calibri" w:hAnsi="Calibri" w:cs="Calibri"/>
          <w:sz w:val="20"/>
          <w:szCs w:val="20"/>
        </w:rPr>
      </w:pPr>
    </w:p>
    <w:p w:rsidR="00357EAB" w:rsidRDefault="00357EAB">
      <w:pPr>
        <w:rPr>
          <w:rFonts w:ascii="Calibri" w:eastAsia="Calibri" w:hAnsi="Calibri" w:cs="Calibri"/>
          <w:sz w:val="20"/>
          <w:szCs w:val="20"/>
        </w:rPr>
      </w:pPr>
    </w:p>
    <w:p w:rsidR="00357EAB" w:rsidRDefault="00357EAB">
      <w:pPr>
        <w:rPr>
          <w:rFonts w:ascii="Calibri" w:eastAsia="Calibri" w:hAnsi="Calibri" w:cs="Calibri"/>
          <w:sz w:val="20"/>
          <w:szCs w:val="20"/>
        </w:rPr>
      </w:pPr>
    </w:p>
    <w:p w:rsidR="00357EAB" w:rsidRDefault="00357EAB">
      <w:pPr>
        <w:rPr>
          <w:rFonts w:ascii="Calibri" w:eastAsia="Calibri" w:hAnsi="Calibri" w:cs="Calibri"/>
          <w:sz w:val="20"/>
          <w:szCs w:val="20"/>
        </w:rPr>
      </w:pPr>
    </w:p>
    <w:p w:rsidR="00357EAB" w:rsidRDefault="00357EAB">
      <w:pPr>
        <w:rPr>
          <w:rFonts w:ascii="Calibri" w:eastAsia="Calibri" w:hAnsi="Calibri" w:cs="Calibri"/>
          <w:sz w:val="20"/>
          <w:szCs w:val="20"/>
        </w:rPr>
      </w:pPr>
    </w:p>
    <w:p w:rsidR="00357EAB" w:rsidRDefault="00357EAB">
      <w:pPr>
        <w:rPr>
          <w:rFonts w:ascii="Calibri" w:eastAsia="Calibri" w:hAnsi="Calibri" w:cs="Calibri"/>
          <w:sz w:val="20"/>
          <w:szCs w:val="20"/>
        </w:rPr>
      </w:pPr>
    </w:p>
    <w:p w:rsidR="00357EAB" w:rsidRDefault="00357EAB">
      <w:pPr>
        <w:rPr>
          <w:rFonts w:ascii="Calibri" w:eastAsia="Calibri" w:hAnsi="Calibri" w:cs="Calibri"/>
          <w:sz w:val="20"/>
          <w:szCs w:val="20"/>
        </w:rPr>
      </w:pPr>
    </w:p>
    <w:p w:rsidR="00357EAB" w:rsidRDefault="00357EAB">
      <w:pPr>
        <w:rPr>
          <w:rFonts w:ascii="Calibri" w:eastAsia="Calibri" w:hAnsi="Calibri" w:cs="Calibri"/>
          <w:sz w:val="20"/>
          <w:szCs w:val="20"/>
        </w:rPr>
      </w:pPr>
    </w:p>
    <w:p w:rsidR="00357EAB" w:rsidRDefault="00357EAB">
      <w:pPr>
        <w:rPr>
          <w:rFonts w:ascii="Calibri" w:eastAsia="Calibri" w:hAnsi="Calibri" w:cs="Calibri"/>
          <w:sz w:val="20"/>
          <w:szCs w:val="20"/>
        </w:rPr>
      </w:pPr>
    </w:p>
    <w:p w:rsidR="00357EAB" w:rsidRDefault="00357EAB">
      <w:pPr>
        <w:rPr>
          <w:rFonts w:ascii="Calibri" w:eastAsia="Calibri" w:hAnsi="Calibri" w:cs="Calibri"/>
          <w:sz w:val="20"/>
          <w:szCs w:val="20"/>
        </w:rPr>
      </w:pPr>
    </w:p>
    <w:p w:rsidR="00357EAB" w:rsidRDefault="00357EAB">
      <w:pPr>
        <w:spacing w:before="1"/>
        <w:rPr>
          <w:rFonts w:ascii="Calibri" w:eastAsia="Calibri" w:hAnsi="Calibri" w:cs="Calibri"/>
          <w:sz w:val="17"/>
          <w:szCs w:val="17"/>
        </w:rPr>
      </w:pPr>
    </w:p>
    <w:p w:rsidR="00357EAB" w:rsidRDefault="00357EAB">
      <w:pPr>
        <w:rPr>
          <w:rFonts w:ascii="Calibri" w:eastAsia="Calibri" w:hAnsi="Calibri" w:cs="Calibri"/>
          <w:sz w:val="17"/>
          <w:szCs w:val="17"/>
        </w:rPr>
        <w:sectPr w:rsidR="00357EAB">
          <w:type w:val="continuous"/>
          <w:pgSz w:w="11910" w:h="16840"/>
          <w:pgMar w:top="480" w:right="0" w:bottom="280" w:left="740" w:header="720" w:footer="720" w:gutter="0"/>
          <w:cols w:space="720"/>
        </w:sectPr>
      </w:pPr>
    </w:p>
    <w:p w:rsidR="00357EAB" w:rsidRDefault="003E352B">
      <w:pPr>
        <w:spacing w:before="120"/>
        <w:ind w:left="110" w:right="-16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808285"/>
          <w:w w:val="105"/>
          <w:sz w:val="20"/>
        </w:rPr>
        <w:t xml:space="preserve"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357EAB" w:rsidRDefault="003E352B">
      <w:pPr>
        <w:tabs>
          <w:tab w:val="left" w:pos="3476"/>
          <w:tab w:val="left" w:pos="4170"/>
        </w:tabs>
        <w:spacing w:before="58"/>
        <w:ind w:left="110"/>
        <w:rPr>
          <w:rFonts w:ascii="Trebuchet MS" w:eastAsia="Trebuchet MS" w:hAnsi="Trebuchet MS" w:cs="Trebuchet MS"/>
          <w:sz w:val="28"/>
          <w:szCs w:val="28"/>
        </w:rPr>
      </w:pPr>
      <w:r>
        <w:rPr>
          <w:w w:val="105"/>
        </w:rPr>
        <w:br w:type="column"/>
      </w:r>
      <w:r>
        <w:rPr>
          <w:rFonts w:ascii="Calibri" w:hAnsi="Calibri"/>
          <w:color w:val="231F20"/>
          <w:w w:val="105"/>
          <w:sz w:val="20"/>
        </w:rPr>
        <w:t xml:space="preserve">© </w:t>
      </w:r>
      <w:proofErr w:type="spellStart"/>
      <w:r>
        <w:rPr>
          <w:rFonts w:ascii="Calibri" w:hAnsi="Calibri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Ltd</w:t>
      </w:r>
      <w:r>
        <w:rPr>
          <w:rFonts w:ascii="Calibri" w:hAnsi="Calibri"/>
          <w:color w:val="231F20"/>
          <w:spacing w:val="-5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2016</w:t>
      </w:r>
      <w:r>
        <w:rPr>
          <w:rFonts w:ascii="Calibri" w:hAnsi="Calibri"/>
          <w:color w:val="231F20"/>
          <w:w w:val="105"/>
          <w:sz w:val="20"/>
        </w:rPr>
        <w:tab/>
      </w:r>
      <w:bookmarkStart w:id="0" w:name="_GoBack"/>
      <w:bookmarkEnd w:id="0"/>
    </w:p>
    <w:sectPr w:rsidR="00357EAB">
      <w:type w:val="continuous"/>
      <w:pgSz w:w="11910" w:h="16840"/>
      <w:pgMar w:top="480" w:right="0" w:bottom="280" w:left="740" w:header="720" w:footer="720" w:gutter="0"/>
      <w:cols w:num="2" w:space="720" w:equalWidth="0">
        <w:col w:w="3840" w:space="3154"/>
        <w:col w:w="41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519A6"/>
    <w:multiLevelType w:val="hybridMultilevel"/>
    <w:tmpl w:val="43B4B4C2"/>
    <w:lvl w:ilvl="0" w:tplc="1CE4B2AC">
      <w:start w:val="1"/>
      <w:numFmt w:val="decimal"/>
      <w:lvlText w:val="%1."/>
      <w:lvlJc w:val="left"/>
      <w:pPr>
        <w:ind w:left="790" w:hanging="341"/>
        <w:jc w:val="left"/>
      </w:pPr>
      <w:rPr>
        <w:rFonts w:ascii="Trebuchet MS" w:eastAsia="Trebuchet MS" w:hAnsi="Trebuchet MS" w:hint="default"/>
        <w:b/>
        <w:bCs/>
        <w:color w:val="231F20"/>
        <w:w w:val="87"/>
        <w:sz w:val="24"/>
        <w:szCs w:val="24"/>
      </w:rPr>
    </w:lvl>
    <w:lvl w:ilvl="1" w:tplc="04F470F2">
      <w:start w:val="2"/>
      <w:numFmt w:val="lowerLetter"/>
      <w:lvlText w:val="%2."/>
      <w:lvlJc w:val="left"/>
      <w:pPr>
        <w:ind w:left="790" w:hanging="341"/>
        <w:jc w:val="left"/>
      </w:pPr>
      <w:rPr>
        <w:rFonts w:ascii="Trebuchet MS" w:eastAsia="Trebuchet MS" w:hAnsi="Trebuchet MS" w:hint="default"/>
        <w:b/>
        <w:bCs/>
        <w:color w:val="231F20"/>
        <w:w w:val="93"/>
        <w:sz w:val="24"/>
        <w:szCs w:val="24"/>
      </w:rPr>
    </w:lvl>
    <w:lvl w:ilvl="2" w:tplc="87B0DE6A">
      <w:start w:val="1"/>
      <w:numFmt w:val="bullet"/>
      <w:lvlText w:val="•"/>
      <w:lvlJc w:val="left"/>
      <w:pPr>
        <w:ind w:left="2873" w:hanging="341"/>
      </w:pPr>
      <w:rPr>
        <w:rFonts w:hint="default"/>
      </w:rPr>
    </w:lvl>
    <w:lvl w:ilvl="3" w:tplc="32B21CAA">
      <w:start w:val="1"/>
      <w:numFmt w:val="bullet"/>
      <w:lvlText w:val="•"/>
      <w:lvlJc w:val="left"/>
      <w:pPr>
        <w:ind w:left="3909" w:hanging="341"/>
      </w:pPr>
      <w:rPr>
        <w:rFonts w:hint="default"/>
      </w:rPr>
    </w:lvl>
    <w:lvl w:ilvl="4" w:tplc="FDB0018E">
      <w:start w:val="1"/>
      <w:numFmt w:val="bullet"/>
      <w:lvlText w:val="•"/>
      <w:lvlJc w:val="left"/>
      <w:pPr>
        <w:ind w:left="4946" w:hanging="341"/>
      </w:pPr>
      <w:rPr>
        <w:rFonts w:hint="default"/>
      </w:rPr>
    </w:lvl>
    <w:lvl w:ilvl="5" w:tplc="26CCB6AE">
      <w:start w:val="1"/>
      <w:numFmt w:val="bullet"/>
      <w:lvlText w:val="•"/>
      <w:lvlJc w:val="left"/>
      <w:pPr>
        <w:ind w:left="5982" w:hanging="341"/>
      </w:pPr>
      <w:rPr>
        <w:rFonts w:hint="default"/>
      </w:rPr>
    </w:lvl>
    <w:lvl w:ilvl="6" w:tplc="9FC606EE">
      <w:start w:val="1"/>
      <w:numFmt w:val="bullet"/>
      <w:lvlText w:val="•"/>
      <w:lvlJc w:val="left"/>
      <w:pPr>
        <w:ind w:left="7019" w:hanging="341"/>
      </w:pPr>
      <w:rPr>
        <w:rFonts w:hint="default"/>
      </w:rPr>
    </w:lvl>
    <w:lvl w:ilvl="7" w:tplc="1E4C8E06">
      <w:start w:val="1"/>
      <w:numFmt w:val="bullet"/>
      <w:lvlText w:val="•"/>
      <w:lvlJc w:val="left"/>
      <w:pPr>
        <w:ind w:left="8055" w:hanging="341"/>
      </w:pPr>
      <w:rPr>
        <w:rFonts w:hint="default"/>
      </w:rPr>
    </w:lvl>
    <w:lvl w:ilvl="8" w:tplc="E316751A">
      <w:start w:val="1"/>
      <w:numFmt w:val="bullet"/>
      <w:lvlText w:val="•"/>
      <w:lvlJc w:val="left"/>
      <w:pPr>
        <w:ind w:left="9092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57EAB"/>
    <w:rsid w:val="00357EAB"/>
    <w:rsid w:val="003E352B"/>
    <w:rsid w:val="0043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."/>
  <w:listSeparator w:val=","/>
  <w15:docId w15:val="{027F0E57-BACF-49AB-BB7F-D5714185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790" w:hanging="68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" Type="http://schemas.openxmlformats.org/officeDocument/2006/relationships/image" Target="media/image3.pn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1008_Citizenship_TG_Book.indb</vt:lpstr>
    </vt:vector>
  </TitlesOfParts>
  <Company>HarperCollins Publishers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3</cp:revision>
  <dcterms:created xsi:type="dcterms:W3CDTF">2016-04-13T13:42:00Z</dcterms:created>
  <dcterms:modified xsi:type="dcterms:W3CDTF">2016-04-13T15:52:00Z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