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D" w:rsidRDefault="00E501D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501DD" w:rsidRDefault="00CA570E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E501DD" w:rsidRDefault="00C33482" w:rsidP="00C33482">
                  <w:pPr>
                    <w:tabs>
                      <w:tab w:val="left" w:pos="8859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1.1 What is a community?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8–9</w:t>
                  </w:r>
                </w:p>
              </w:txbxContent>
            </v:textbox>
            <w10:wrap type="none"/>
            <w10:anchorlock/>
          </v:shape>
        </w:pict>
      </w:r>
    </w:p>
    <w:p w:rsidR="00E501DD" w:rsidRDefault="00E501D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501DD" w:rsidRDefault="00CA570E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E501DD" w:rsidRDefault="00E501DD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501DD" w:rsidRDefault="00C33482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appreciate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what diversity </w:t>
                      </w:r>
                      <w:r>
                        <w:rPr>
                          <w:rFonts w:ascii="Gill Sans MT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is.</w:t>
                      </w:r>
                    </w:p>
                    <w:p w:rsidR="00E501DD" w:rsidRDefault="00C33482">
                      <w:pPr>
                        <w:tabs>
                          <w:tab w:val="left" w:pos="831"/>
                        </w:tabs>
                        <w:spacing w:before="108"/>
                        <w:ind w:left="15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appreciate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the benefits of diversity in the UK  </w:t>
                      </w:r>
                      <w:r>
                        <w:rPr>
                          <w:rFonts w:ascii="Gill Sans MT"/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4"/>
                        </w:rPr>
                        <w:t>today.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E501DD" w:rsidRDefault="00C33482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01DD" w:rsidRDefault="00E501D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E501DD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E501DD" w:rsidRDefault="00C33482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501DD" w:rsidRDefault="00C33482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E501DD" w:rsidRDefault="00C33482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E501DD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E501DD" w:rsidRDefault="00C33482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501DD" w:rsidRDefault="00C3348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E501DD" w:rsidRDefault="00C3348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E501DD" w:rsidRDefault="00C33482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E501DD" w:rsidRDefault="00E501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501DD" w:rsidRDefault="00E501DD">
      <w:pPr>
        <w:rPr>
          <w:rFonts w:ascii="Times New Roman" w:eastAsia="Times New Roman" w:hAnsi="Times New Roman" w:cs="Times New Roman"/>
          <w:sz w:val="18"/>
          <w:szCs w:val="18"/>
        </w:rPr>
        <w:sectPr w:rsidR="00E501DD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E501DD" w:rsidRDefault="00C33482">
      <w:pPr>
        <w:pStyle w:val="Heading1"/>
        <w:spacing w:before="62"/>
      </w:pPr>
      <w:r>
        <w:rPr>
          <w:b/>
          <w:color w:val="231F20"/>
        </w:rPr>
        <w:t>Connect</w:t>
      </w:r>
    </w:p>
    <w:p w:rsidR="00E501DD" w:rsidRDefault="00C33482">
      <w:pPr>
        <w:pStyle w:val="BodyText"/>
        <w:spacing w:before="95"/>
        <w:ind w:left="170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58" w:line="260" w:lineRule="exact"/>
        <w:ind w:right="42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What does ‘living together in the UK’ mean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in practice? What does another student</w:t>
      </w:r>
      <w:r>
        <w:rPr>
          <w:rFonts w:ascii="Calibri" w:eastAsia="Calibri" w:hAnsi="Calibri" w:cs="Calibri"/>
          <w:i/>
          <w:color w:val="231F20"/>
          <w:spacing w:val="2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think it</w:t>
      </w:r>
      <w:r>
        <w:rPr>
          <w:rFonts w:ascii="Calibri" w:eastAsia="Calibri" w:hAnsi="Calibri" w:cs="Calibri"/>
          <w:i/>
          <w:color w:val="231F20"/>
          <w:spacing w:val="-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means?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right="98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Does your local area have a good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sense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1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community?</w:t>
      </w:r>
    </w:p>
    <w:p w:rsidR="00E501DD" w:rsidRPr="00C33482" w:rsidRDefault="00E501DD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E501DD" w:rsidRDefault="00C33482">
      <w:pPr>
        <w:pStyle w:val="Heading1"/>
      </w:pPr>
      <w:r>
        <w:rPr>
          <w:b/>
          <w:color w:val="231F20"/>
        </w:rPr>
        <w:t>Activate</w:t>
      </w:r>
    </w:p>
    <w:p w:rsidR="00E501DD" w:rsidRDefault="00C33482">
      <w:pPr>
        <w:pStyle w:val="BodyText"/>
        <w:spacing w:before="9"/>
        <w:ind w:left="113" w:firstLine="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1.1a: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Thinking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about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 w:rsidR="00CC247C"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diversity</w:t>
      </w:r>
      <w:proofErr w:type="gramEnd"/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86" w:line="244" w:lineRule="auto"/>
        <w:ind w:right="266" w:hanging="283"/>
        <w:jc w:val="both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  <w:w w:val="105"/>
        </w:rPr>
        <w:t>Memory</w:t>
      </w:r>
      <w:r>
        <w:rPr>
          <w:rFonts w:ascii="Lucida Sans"/>
          <w:b/>
          <w:color w:val="231F20"/>
          <w:spacing w:val="-51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challenge:</w:t>
      </w:r>
      <w:r>
        <w:rPr>
          <w:rFonts w:ascii="Lucida Sans"/>
          <w:b/>
          <w:color w:val="231F20"/>
          <w:spacing w:val="-51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students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work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pairs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</w:rPr>
        <w:t xml:space="preserve"> </w:t>
      </w:r>
      <w:proofErr w:type="spellStart"/>
      <w:r>
        <w:rPr>
          <w:rFonts w:ascii="Gill Sans MT"/>
          <w:color w:val="231F20"/>
          <w:w w:val="105"/>
        </w:rPr>
        <w:t>memorise</w:t>
      </w:r>
      <w:proofErr w:type="spellEnd"/>
      <w:r>
        <w:rPr>
          <w:rFonts w:ascii="Gill Sans MT"/>
          <w:color w:val="231F20"/>
          <w:w w:val="105"/>
        </w:rPr>
        <w:t xml:space="preserve"> as many of the 12 key words as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they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can in three</w:t>
      </w:r>
      <w:r>
        <w:rPr>
          <w:rFonts w:ascii="Gill Sans MT"/>
          <w:color w:val="231F20"/>
          <w:spacing w:val="10"/>
          <w:w w:val="105"/>
        </w:rPr>
        <w:t xml:space="preserve"> </w:t>
      </w:r>
      <w:r>
        <w:rPr>
          <w:rFonts w:ascii="Gill Sans MT"/>
          <w:color w:val="231F20"/>
          <w:w w:val="105"/>
        </w:rPr>
        <w:t>minutes.</w:t>
      </w:r>
    </w:p>
    <w:p w:rsidR="00E501DD" w:rsidRDefault="00CA570E">
      <w:pPr>
        <w:pStyle w:val="ListParagraph"/>
        <w:numPr>
          <w:ilvl w:val="0"/>
          <w:numId w:val="1"/>
        </w:numPr>
        <w:tabs>
          <w:tab w:val="left" w:pos="454"/>
        </w:tabs>
        <w:spacing w:before="65"/>
        <w:ind w:hanging="283"/>
        <w:rPr>
          <w:rFonts w:ascii="Lucida Sans" w:eastAsia="Lucida Sans" w:hAnsi="Lucida Sans" w:cs="Lucida Sans"/>
        </w:rPr>
      </w:pPr>
      <w:r>
        <w:pict>
          <v:group id="_x0000_s1027" style="position:absolute;left:0;text-align:left;margin-left:39.7pt;margin-top:2.85pt;width:253.7pt;height:28.35pt;z-index:-4120;mso-position-horizontal-relative:page" coordorigin="794,57" coordsize="5074,567">
            <v:shape id="_x0000_s1028" style="position:absolute;left:794;top:57;width:5074;height:567" coordorigin="794,57" coordsize="5074,567" path="m794,624r5074,l5868,57,794,57r,567xe" fillcolor="#e6e7e8" stroked="f">
              <v:path arrowok="t"/>
            </v:shape>
            <w10:wrap anchorx="page"/>
          </v:group>
        </w:pict>
      </w:r>
      <w:r w:rsidR="00C33482">
        <w:rPr>
          <w:rFonts w:ascii="Lucida Sans"/>
          <w:b/>
          <w:color w:val="231F20"/>
        </w:rPr>
        <w:t>Extra</w:t>
      </w:r>
      <w:r w:rsidR="00C33482">
        <w:rPr>
          <w:rFonts w:ascii="Lucida Sans"/>
          <w:b/>
          <w:color w:val="231F20"/>
          <w:spacing w:val="-23"/>
        </w:rPr>
        <w:t xml:space="preserve"> </w:t>
      </w:r>
      <w:r w:rsidR="00C33482">
        <w:rPr>
          <w:rFonts w:ascii="Lucida Sans"/>
          <w:b/>
          <w:color w:val="231F20"/>
        </w:rPr>
        <w:t>support:</w:t>
      </w:r>
      <w:r w:rsidR="00C33482">
        <w:rPr>
          <w:rFonts w:ascii="Lucida Sans"/>
          <w:b/>
          <w:color w:val="231F20"/>
          <w:spacing w:val="-23"/>
        </w:rPr>
        <w:t xml:space="preserve"> </w:t>
      </w:r>
      <w:r w:rsidR="00C33482">
        <w:rPr>
          <w:rFonts w:ascii="Gill Sans MT"/>
          <w:color w:val="231F20"/>
        </w:rPr>
        <w:t>certain</w:t>
      </w:r>
      <w:r w:rsidR="00C33482">
        <w:rPr>
          <w:rFonts w:ascii="Gill Sans MT"/>
          <w:color w:val="231F20"/>
          <w:spacing w:val="-14"/>
        </w:rPr>
        <w:t xml:space="preserve"> </w:t>
      </w:r>
      <w:r w:rsidR="00C33482">
        <w:rPr>
          <w:rFonts w:ascii="Gill Sans MT"/>
          <w:color w:val="231F20"/>
        </w:rPr>
        <w:t>pairs</w:t>
      </w:r>
      <w:r w:rsidR="00C33482">
        <w:rPr>
          <w:rFonts w:ascii="Gill Sans MT"/>
          <w:color w:val="231F20"/>
          <w:spacing w:val="-14"/>
        </w:rPr>
        <w:t xml:space="preserve"> </w:t>
      </w:r>
      <w:r w:rsidR="00C33482">
        <w:rPr>
          <w:rFonts w:ascii="Gill Sans MT"/>
          <w:color w:val="231F20"/>
        </w:rPr>
        <w:t>only</w:t>
      </w:r>
      <w:r w:rsidR="00C33482">
        <w:rPr>
          <w:rFonts w:ascii="Gill Sans MT"/>
          <w:color w:val="231F20"/>
          <w:spacing w:val="-14"/>
        </w:rPr>
        <w:t xml:space="preserve"> </w:t>
      </w:r>
      <w:proofErr w:type="spellStart"/>
      <w:r w:rsidR="00C33482">
        <w:rPr>
          <w:rFonts w:ascii="Gill Sans MT"/>
          <w:color w:val="231F20"/>
        </w:rPr>
        <w:t>memorise</w:t>
      </w:r>
      <w:proofErr w:type="spellEnd"/>
      <w:r w:rsidR="00C33482">
        <w:rPr>
          <w:rFonts w:ascii="Gill Sans MT"/>
          <w:color w:val="231F20"/>
          <w:spacing w:val="-14"/>
        </w:rPr>
        <w:t xml:space="preserve"> </w:t>
      </w:r>
      <w:r w:rsidR="00C33482">
        <w:rPr>
          <w:rFonts w:ascii="Lucida Sans"/>
          <w:b/>
          <w:color w:val="231F20"/>
        </w:rPr>
        <w:t>four</w:t>
      </w:r>
    </w:p>
    <w:p w:rsidR="00E501DD" w:rsidRDefault="00C33482">
      <w:pPr>
        <w:pStyle w:val="BodyText"/>
        <w:spacing w:before="5"/>
        <w:ind w:firstLine="0"/>
      </w:pPr>
      <w:proofErr w:type="gramStart"/>
      <w:r>
        <w:rPr>
          <w:color w:val="231F20"/>
          <w:w w:val="105"/>
        </w:rPr>
        <w:t>words</w:t>
      </w:r>
      <w:proofErr w:type="gramEnd"/>
      <w:r>
        <w:rPr>
          <w:color w:val="231F20"/>
          <w:w w:val="105"/>
        </w:rPr>
        <w:t>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137" w:line="244" w:lineRule="auto"/>
        <w:ind w:right="262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33"/>
        </w:rPr>
        <w:t xml:space="preserve"> </w:t>
      </w:r>
      <w:r>
        <w:rPr>
          <w:rFonts w:ascii="Lucida Sans"/>
          <w:b/>
          <w:color w:val="231F20"/>
        </w:rPr>
        <w:t>competition:</w:t>
      </w:r>
      <w:r>
        <w:rPr>
          <w:rFonts w:ascii="Lucida Sans"/>
          <w:b/>
          <w:color w:val="231F20"/>
          <w:spacing w:val="-33"/>
        </w:rPr>
        <w:t xml:space="preserve"> </w:t>
      </w:r>
      <w:r>
        <w:rPr>
          <w:rFonts w:ascii="Gill Sans MT"/>
          <w:color w:val="231F20"/>
        </w:rPr>
        <w:t>pairs</w:t>
      </w:r>
      <w:r>
        <w:rPr>
          <w:rFonts w:ascii="Gill Sans MT"/>
          <w:color w:val="231F20"/>
          <w:spacing w:val="-23"/>
        </w:rPr>
        <w:t xml:space="preserve"> </w:t>
      </w:r>
      <w:r>
        <w:rPr>
          <w:rFonts w:ascii="Gill Sans MT"/>
          <w:color w:val="231F20"/>
        </w:rPr>
        <w:t>compete</w:t>
      </w:r>
      <w:r>
        <w:rPr>
          <w:rFonts w:ascii="Gill Sans MT"/>
          <w:color w:val="231F20"/>
          <w:spacing w:val="-23"/>
        </w:rPr>
        <w:t xml:space="preserve"> </w:t>
      </w:r>
      <w:r>
        <w:rPr>
          <w:rFonts w:ascii="Gill Sans MT"/>
          <w:color w:val="231F20"/>
        </w:rPr>
        <w:t>to</w:t>
      </w:r>
      <w:r>
        <w:rPr>
          <w:rFonts w:ascii="Gill Sans MT"/>
          <w:color w:val="231F20"/>
          <w:spacing w:val="-23"/>
        </w:rPr>
        <w:t xml:space="preserve"> </w:t>
      </w:r>
      <w:r>
        <w:rPr>
          <w:rFonts w:ascii="Gill Sans MT"/>
          <w:color w:val="231F20"/>
        </w:rPr>
        <w:t>say/write</w:t>
      </w:r>
      <w:r>
        <w:rPr>
          <w:rFonts w:ascii="Gill Sans MT"/>
          <w:color w:val="231F20"/>
          <w:w w:val="102"/>
        </w:rPr>
        <w:t xml:space="preserve"> </w:t>
      </w:r>
      <w:r w:rsidR="00CC247C">
        <w:rPr>
          <w:rFonts w:ascii="Gill Sans MT"/>
          <w:color w:val="231F20"/>
        </w:rPr>
        <w:t>all 12 words in the shortest</w:t>
      </w:r>
      <w:r>
        <w:rPr>
          <w:rFonts w:ascii="Gill Sans MT"/>
          <w:color w:val="231F20"/>
          <w:spacing w:val="55"/>
        </w:rPr>
        <w:t xml:space="preserve"> </w:t>
      </w:r>
      <w:r>
        <w:rPr>
          <w:rFonts w:ascii="Gill Sans MT"/>
          <w:color w:val="231F20"/>
        </w:rPr>
        <w:t>time.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47"/>
        <w:ind w:right="261" w:hanging="283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write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definitions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diversity</w:t>
      </w:r>
      <w:r>
        <w:rPr>
          <w:rFonts w:ascii="Gill Sans MT" w:eastAsia="Gill Sans MT" w:hAnsi="Gill Sans MT" w:cs="Gill Sans MT"/>
          <w:color w:val="231F20"/>
          <w:w w:val="105"/>
        </w:rPr>
        <w:t>’</w:t>
      </w:r>
      <w:r>
        <w:rPr>
          <w:rFonts w:ascii="Gill Sans MT" w:eastAsia="Gill Sans MT" w:hAnsi="Gill Sans MT" w:cs="Gill Sans MT"/>
          <w:color w:val="231F20"/>
          <w:spacing w:val="-2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(when lots of different things are part of a whole)</w:t>
      </w:r>
      <w:r>
        <w:rPr>
          <w:rFonts w:ascii="Gill Sans MT" w:eastAsia="Gill Sans MT" w:hAnsi="Gill Sans MT" w:cs="Gill Sans MT"/>
          <w:color w:val="231F20"/>
          <w:spacing w:val="26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w w:val="112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cohesion</w:t>
      </w:r>
      <w:r>
        <w:rPr>
          <w:rFonts w:ascii="Gill Sans MT" w:eastAsia="Gill Sans MT" w:hAnsi="Gill Sans MT" w:cs="Gill Sans MT"/>
          <w:color w:val="231F20"/>
          <w:w w:val="105"/>
        </w:rPr>
        <w:t>’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(when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people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stick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together).</w:t>
      </w:r>
    </w:p>
    <w:p w:rsidR="00E501DD" w:rsidRPr="00C33482" w:rsidRDefault="00E501DD">
      <w:pPr>
        <w:spacing w:before="4"/>
        <w:rPr>
          <w:rFonts w:ascii="Gill Sans MT" w:eastAsia="Gill Sans MT" w:hAnsi="Gill Sans MT" w:cs="Gill Sans MT"/>
          <w:sz w:val="20"/>
          <w:szCs w:val="20"/>
        </w:rPr>
      </w:pPr>
    </w:p>
    <w:p w:rsidR="00E501DD" w:rsidRDefault="00C33482">
      <w:pPr>
        <w:pStyle w:val="Heading1"/>
      </w:pPr>
      <w:r>
        <w:rPr>
          <w:b/>
          <w:color w:val="231F20"/>
        </w:rPr>
        <w:t>Demonstrate</w:t>
      </w:r>
    </w:p>
    <w:p w:rsidR="00E501DD" w:rsidRDefault="00C33482">
      <w:pPr>
        <w:pStyle w:val="BodyText"/>
        <w:spacing w:before="9"/>
        <w:ind w:left="113" w:firstLine="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1.1a: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Thinking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about</w:t>
      </w:r>
      <w:r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 w:rsidR="00CC247C">
        <w:rPr>
          <w:rFonts w:ascii="Lucida Sans"/>
          <w:b/>
          <w:color w:val="FFFFFF"/>
          <w:spacing w:val="-3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diversity</w:t>
      </w:r>
      <w:proofErr w:type="gramEnd"/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86" w:line="244" w:lineRule="auto"/>
        <w:ind w:right="604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Diversity</w:t>
      </w:r>
      <w:r>
        <w:rPr>
          <w:rFonts w:ascii="Lucida Sans"/>
          <w:b/>
          <w:color w:val="231F20"/>
          <w:spacing w:val="-31"/>
        </w:rPr>
        <w:t xml:space="preserve"> </w:t>
      </w:r>
      <w:r>
        <w:rPr>
          <w:rFonts w:ascii="Lucida Sans"/>
          <w:b/>
          <w:color w:val="231F20"/>
        </w:rPr>
        <w:t>competition:</w:t>
      </w:r>
      <w:r>
        <w:rPr>
          <w:rFonts w:ascii="Lucida Sans"/>
          <w:b/>
          <w:color w:val="231F20"/>
          <w:spacing w:val="-31"/>
        </w:rPr>
        <w:t xml:space="preserve"> </w:t>
      </w:r>
      <w:r>
        <w:rPr>
          <w:rFonts w:ascii="Gill Sans MT"/>
          <w:color w:val="231F20"/>
        </w:rPr>
        <w:t>each</w:t>
      </w:r>
      <w:r>
        <w:rPr>
          <w:rFonts w:ascii="Gill Sans MT"/>
          <w:color w:val="231F20"/>
          <w:spacing w:val="-21"/>
        </w:rPr>
        <w:t xml:space="preserve"> </w:t>
      </w:r>
      <w:r>
        <w:rPr>
          <w:rFonts w:ascii="Gill Sans MT"/>
          <w:color w:val="231F20"/>
        </w:rPr>
        <w:t>student</w:t>
      </w:r>
      <w:r>
        <w:rPr>
          <w:rFonts w:ascii="Gill Sans MT"/>
          <w:color w:val="231F20"/>
          <w:spacing w:val="-21"/>
        </w:rPr>
        <w:t xml:space="preserve"> </w:t>
      </w:r>
      <w:r>
        <w:rPr>
          <w:rFonts w:ascii="Gill Sans MT"/>
          <w:color w:val="231F20"/>
        </w:rPr>
        <w:t>finds</w:t>
      </w:r>
      <w:r>
        <w:rPr>
          <w:rFonts w:ascii="Gill Sans MT"/>
          <w:color w:val="231F20"/>
          <w:w w:val="107"/>
        </w:rPr>
        <w:t xml:space="preserve"> </w:t>
      </w:r>
      <w:r>
        <w:rPr>
          <w:rFonts w:ascii="Gill Sans MT"/>
          <w:color w:val="231F20"/>
          <w:w w:val="105"/>
        </w:rPr>
        <w:t>2 different students for as many of</w:t>
      </w:r>
      <w:r>
        <w:rPr>
          <w:rFonts w:ascii="Gill Sans MT"/>
          <w:color w:val="231F20"/>
          <w:spacing w:val="31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</w:p>
    <w:p w:rsidR="00E501DD" w:rsidRDefault="00C33482">
      <w:pPr>
        <w:pStyle w:val="BodyText"/>
        <w:spacing w:before="0" w:line="255" w:lineRule="exact"/>
        <w:ind w:firstLine="0"/>
      </w:pPr>
      <w:r>
        <w:rPr>
          <w:color w:val="231F20"/>
          <w:w w:val="105"/>
        </w:rPr>
        <w:t>15 categories as they can (time limit: 7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minutes).</w:t>
      </w:r>
    </w:p>
    <w:p w:rsidR="00E501DD" w:rsidRDefault="00C33482">
      <w:pPr>
        <w:pStyle w:val="BodyText"/>
        <w:spacing w:before="5" w:line="244" w:lineRule="auto"/>
        <w:ind w:right="1065" w:firstLine="0"/>
      </w:pPr>
      <w:r>
        <w:rPr>
          <w:color w:val="231F20"/>
          <w:w w:val="105"/>
        </w:rPr>
        <w:t>The winner is the student who fills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 most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boxes.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47" w:line="242" w:lineRule="auto"/>
        <w:ind w:right="293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1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1"/>
        </w:rPr>
        <w:t xml:space="preserve"> </w:t>
      </w:r>
      <w:r>
        <w:rPr>
          <w:rFonts w:ascii="Gill Sans MT"/>
          <w:color w:val="231F20"/>
        </w:rPr>
        <w:t>using</w:t>
      </w:r>
      <w:r>
        <w:rPr>
          <w:rFonts w:ascii="Gill Sans MT"/>
          <w:color w:val="231F20"/>
          <w:spacing w:val="-11"/>
        </w:rPr>
        <w:t xml:space="preserve"> </w:t>
      </w:r>
      <w:r>
        <w:rPr>
          <w:rFonts w:ascii="Gill Sans MT"/>
          <w:color w:val="231F20"/>
        </w:rPr>
        <w:t>the</w:t>
      </w:r>
      <w:r>
        <w:rPr>
          <w:rFonts w:ascii="Gill Sans MT"/>
          <w:color w:val="231F20"/>
          <w:spacing w:val="-11"/>
        </w:rPr>
        <w:t xml:space="preserve"> </w:t>
      </w:r>
      <w:r>
        <w:rPr>
          <w:rFonts w:ascii="Gill Sans MT"/>
          <w:color w:val="231F20"/>
        </w:rPr>
        <w:t>worksheet</w:t>
      </w:r>
      <w:r>
        <w:rPr>
          <w:rFonts w:ascii="Gill Sans MT"/>
          <w:color w:val="231F20"/>
          <w:spacing w:val="-11"/>
        </w:rPr>
        <w:t xml:space="preserve"> </w:t>
      </w:r>
      <w:r>
        <w:rPr>
          <w:rFonts w:ascii="Gill Sans MT"/>
          <w:color w:val="231F20"/>
        </w:rPr>
        <w:t>as</w:t>
      </w:r>
      <w:r>
        <w:rPr>
          <w:rFonts w:ascii="Gill Sans MT"/>
          <w:color w:val="231F20"/>
          <w:spacing w:val="-11"/>
        </w:rPr>
        <w:t xml:space="preserve"> </w:t>
      </w:r>
      <w:r>
        <w:rPr>
          <w:rFonts w:ascii="Gill Sans MT"/>
          <w:color w:val="231F20"/>
        </w:rPr>
        <w:t>a</w:t>
      </w:r>
      <w:r>
        <w:rPr>
          <w:rFonts w:ascii="Gill Sans MT"/>
          <w:color w:val="231F20"/>
          <w:w w:val="117"/>
        </w:rPr>
        <w:t xml:space="preserve"> </w:t>
      </w:r>
      <w:r>
        <w:rPr>
          <w:rFonts w:ascii="Gill Sans MT"/>
          <w:color w:val="231F20"/>
        </w:rPr>
        <w:t>prompt,</w:t>
      </w:r>
      <w:r>
        <w:rPr>
          <w:rFonts w:ascii="Gill Sans MT"/>
          <w:color w:val="231F20"/>
          <w:spacing w:val="40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40"/>
        </w:rPr>
        <w:t xml:space="preserve"> </w:t>
      </w:r>
      <w:r>
        <w:rPr>
          <w:rFonts w:ascii="Gill Sans MT"/>
          <w:color w:val="231F20"/>
        </w:rPr>
        <w:t>choose</w:t>
      </w:r>
      <w:r>
        <w:rPr>
          <w:rFonts w:ascii="Gill Sans MT"/>
          <w:color w:val="231F20"/>
          <w:spacing w:val="40"/>
        </w:rPr>
        <w:t xml:space="preserve"> </w:t>
      </w:r>
      <w:r>
        <w:rPr>
          <w:rFonts w:ascii="Gill Sans MT"/>
          <w:color w:val="231F20"/>
        </w:rPr>
        <w:t>another</w:t>
      </w:r>
      <w:r>
        <w:rPr>
          <w:rFonts w:ascii="Gill Sans MT"/>
          <w:color w:val="231F20"/>
          <w:spacing w:val="40"/>
        </w:rPr>
        <w:t xml:space="preserve"> </w:t>
      </w:r>
      <w:r>
        <w:rPr>
          <w:rFonts w:ascii="Gill Sans MT"/>
          <w:color w:val="231F20"/>
        </w:rPr>
        <w:t>classmate</w:t>
      </w:r>
      <w:r>
        <w:rPr>
          <w:rFonts w:ascii="Gill Sans MT"/>
          <w:color w:val="231F20"/>
          <w:spacing w:val="-41"/>
        </w:rPr>
        <w:t xml:space="preserve"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24"/>
        </w:rPr>
        <w:t xml:space="preserve"> </w:t>
      </w:r>
      <w:r>
        <w:rPr>
          <w:rFonts w:ascii="Gill Sans MT"/>
          <w:color w:val="231F20"/>
        </w:rPr>
        <w:t>name</w:t>
      </w:r>
      <w:r>
        <w:rPr>
          <w:rFonts w:ascii="Gill Sans MT"/>
          <w:color w:val="231F20"/>
          <w:spacing w:val="-24"/>
        </w:rPr>
        <w:t xml:space="preserve"> </w:t>
      </w:r>
      <w:r>
        <w:rPr>
          <w:rFonts w:ascii="Lucida Sans"/>
          <w:b/>
          <w:color w:val="231F20"/>
        </w:rPr>
        <w:t>one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similarity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Gill Sans MT"/>
          <w:color w:val="231F20"/>
        </w:rPr>
        <w:t>and</w:t>
      </w:r>
      <w:r>
        <w:rPr>
          <w:rFonts w:ascii="Gill Sans MT"/>
          <w:color w:val="231F20"/>
          <w:spacing w:val="-24"/>
        </w:rPr>
        <w:t xml:space="preserve"> </w:t>
      </w:r>
      <w:r>
        <w:rPr>
          <w:rFonts w:ascii="Lucida Sans"/>
          <w:b/>
          <w:color w:val="231F20"/>
        </w:rPr>
        <w:t>one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difference</w:t>
      </w:r>
      <w:r>
        <w:rPr>
          <w:rFonts w:ascii="Lucida Sans"/>
          <w:b/>
          <w:color w:val="231F20"/>
          <w:w w:val="91"/>
        </w:rPr>
        <w:t xml:space="preserve"> </w:t>
      </w:r>
      <w:r w:rsidR="00CC247C">
        <w:rPr>
          <w:rFonts w:ascii="Gill Sans MT"/>
          <w:color w:val="231F20"/>
        </w:rPr>
        <w:t>between themselves</w:t>
      </w:r>
      <w:r>
        <w:rPr>
          <w:rFonts w:ascii="Gill Sans MT"/>
          <w:color w:val="231F20"/>
        </w:rPr>
        <w:t xml:space="preserve"> and  their</w:t>
      </w:r>
      <w:r>
        <w:rPr>
          <w:rFonts w:ascii="Gill Sans MT"/>
          <w:color w:val="231F20"/>
          <w:spacing w:val="21"/>
        </w:rPr>
        <w:t xml:space="preserve"> </w:t>
      </w:r>
      <w:r>
        <w:rPr>
          <w:rFonts w:ascii="Gill Sans MT"/>
          <w:color w:val="231F20"/>
        </w:rPr>
        <w:t>classmate.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59"/>
        <w:ind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discuss the following</w:t>
      </w:r>
      <w:r>
        <w:rPr>
          <w:rFonts w:ascii="Gill Sans MT"/>
          <w:color w:val="231F20"/>
          <w:spacing w:val="46"/>
          <w:w w:val="105"/>
        </w:rPr>
        <w:t xml:space="preserve"> </w:t>
      </w:r>
      <w:r>
        <w:rPr>
          <w:rFonts w:ascii="Gill Sans MT"/>
          <w:color w:val="231F20"/>
          <w:w w:val="105"/>
        </w:rPr>
        <w:t>questions:</w:t>
      </w:r>
    </w:p>
    <w:p w:rsidR="00E501DD" w:rsidRDefault="00C33482">
      <w:pPr>
        <w:pStyle w:val="ListParagraph"/>
        <w:numPr>
          <w:ilvl w:val="1"/>
          <w:numId w:val="1"/>
        </w:numPr>
        <w:tabs>
          <w:tab w:val="left" w:pos="738"/>
        </w:tabs>
        <w:spacing w:before="58"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What’s </w:t>
      </w:r>
      <w:r>
        <w:rPr>
          <w:rFonts w:ascii="Calibri" w:eastAsia="Calibri" w:hAnsi="Calibri" w:cs="Calibri"/>
          <w:i/>
          <w:color w:val="231F20"/>
          <w:w w:val="105"/>
        </w:rPr>
        <w:t>the best skill/knowledge you’ve</w:t>
      </w:r>
      <w:r>
        <w:rPr>
          <w:rFonts w:ascii="Calibri" w:eastAsia="Calibri" w:hAnsi="Calibri" w:cs="Calibri"/>
          <w:i/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learned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from someone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who’s </w:t>
      </w:r>
      <w:r w:rsidR="00CC247C">
        <w:rPr>
          <w:rFonts w:ascii="Calibri" w:eastAsia="Calibri" w:hAnsi="Calibri" w:cs="Calibri"/>
          <w:i/>
          <w:color w:val="231F20"/>
          <w:w w:val="105"/>
        </w:rPr>
        <w:t>different from</w:t>
      </w:r>
      <w:r>
        <w:rPr>
          <w:rFonts w:ascii="Calibri" w:eastAsia="Calibri" w:hAnsi="Calibri" w:cs="Calibri"/>
          <w:i/>
          <w:color w:val="231F20"/>
          <w:spacing w:val="19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you?</w:t>
      </w:r>
    </w:p>
    <w:p w:rsidR="00E501DD" w:rsidRDefault="00C33482">
      <w:pPr>
        <w:pStyle w:val="ListParagraph"/>
        <w:numPr>
          <w:ilvl w:val="1"/>
          <w:numId w:val="1"/>
        </w:numPr>
        <w:tabs>
          <w:tab w:val="left" w:pos="738"/>
        </w:tabs>
        <w:spacing w:before="55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How relevant are online communities to</w:t>
      </w:r>
      <w:r>
        <w:rPr>
          <w:rFonts w:ascii="Calibri"/>
          <w:i/>
          <w:color w:val="231F20"/>
          <w:spacing w:val="2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you?</w:t>
      </w:r>
    </w:p>
    <w:p w:rsidR="00E501DD" w:rsidRDefault="00C33482">
      <w:pPr>
        <w:pStyle w:val="ListParagraph"/>
        <w:numPr>
          <w:ilvl w:val="1"/>
          <w:numId w:val="1"/>
        </w:numPr>
        <w:tabs>
          <w:tab w:val="left" w:pos="738"/>
        </w:tabs>
        <w:spacing w:before="65" w:line="260" w:lineRule="exact"/>
        <w:ind w:right="902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br w:type="column"/>
      </w:r>
      <w:r>
        <w:rPr>
          <w:rFonts w:ascii="Calibri"/>
          <w:i/>
          <w:color w:val="231F20"/>
          <w:w w:val="105"/>
        </w:rPr>
        <w:t>What would supermarket choices be like if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we</w:t>
      </w:r>
      <w:r>
        <w:rPr>
          <w:rFonts w:ascii="Calibri"/>
          <w:i/>
          <w:color w:val="231F20"/>
          <w:w w:val="107"/>
        </w:rPr>
        <w:t xml:space="preserve"> </w:t>
      </w:r>
      <w:r>
        <w:rPr>
          <w:rFonts w:ascii="Calibri"/>
          <w:i/>
          <w:color w:val="231F20"/>
          <w:w w:val="105"/>
        </w:rPr>
        <w:t>were only sold foods produced in the</w:t>
      </w:r>
      <w:r>
        <w:rPr>
          <w:rFonts w:ascii="Calibri"/>
          <w:i/>
          <w:color w:val="231F20"/>
          <w:spacing w:val="4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E501DD" w:rsidRDefault="00C33482">
      <w:pPr>
        <w:pStyle w:val="ListParagraph"/>
        <w:numPr>
          <w:ilvl w:val="1"/>
          <w:numId w:val="1"/>
        </w:numPr>
        <w:tabs>
          <w:tab w:val="left" w:pos="738"/>
        </w:tabs>
        <w:spacing w:before="56" w:line="260" w:lineRule="exact"/>
        <w:ind w:right="1208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Why is it useful to have teachers who</w:t>
      </w:r>
      <w:r>
        <w:rPr>
          <w:rFonts w:ascii="Calibri"/>
          <w:i/>
          <w:color w:val="231F20"/>
          <w:spacing w:val="3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were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not born here working in this country?</w:t>
      </w:r>
    </w:p>
    <w:p w:rsidR="00E501DD" w:rsidRPr="00C33482" w:rsidRDefault="00E501DD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E501DD" w:rsidRDefault="00C33482">
      <w:pPr>
        <w:pStyle w:val="Heading1"/>
        <w:ind w:right="902"/>
      </w:pPr>
      <w:r>
        <w:rPr>
          <w:b/>
          <w:color w:val="231F20"/>
        </w:rPr>
        <w:t>Consolidate</w:t>
      </w:r>
    </w:p>
    <w:p w:rsidR="00E501DD" w:rsidRDefault="00C33482">
      <w:pPr>
        <w:pStyle w:val="BodyText"/>
        <w:spacing w:before="9"/>
        <w:ind w:left="113" w:right="902" w:firstLine="0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1.1b:</w:t>
      </w:r>
      <w:r>
        <w:rPr>
          <w:rFonts w:ascii="Lucida Sans"/>
          <w:b/>
          <w:color w:val="FFFFFF"/>
          <w:spacing w:val="-3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3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benefits</w:t>
      </w:r>
      <w:r>
        <w:rPr>
          <w:rFonts w:ascii="Lucida Sans"/>
          <w:b/>
          <w:color w:val="FFFFFF"/>
          <w:spacing w:val="-3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3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diversity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95" w:line="244" w:lineRule="auto"/>
        <w:ind w:right="1332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look at ten benefits of diversity</w:t>
      </w:r>
      <w:r>
        <w:rPr>
          <w:rFonts w:ascii="Gill Sans MT"/>
          <w:color w:val="231F20"/>
          <w:spacing w:val="6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w w:val="112"/>
        </w:rPr>
        <w:t xml:space="preserve"> </w:t>
      </w:r>
      <w:r>
        <w:rPr>
          <w:rFonts w:ascii="Gill Sans MT"/>
          <w:color w:val="231F20"/>
          <w:w w:val="105"/>
        </w:rPr>
        <w:t>tick any they have experienced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personally,</w:t>
      </w:r>
      <w:r>
        <w:rPr>
          <w:rFonts w:ascii="Gill Sans MT"/>
          <w:color w:val="231F20"/>
          <w:w w:val="126"/>
        </w:rPr>
        <w:t xml:space="preserve"> </w:t>
      </w:r>
      <w:r>
        <w:rPr>
          <w:rFonts w:ascii="Gill Sans MT"/>
          <w:color w:val="231F20"/>
          <w:w w:val="105"/>
        </w:rPr>
        <w:t>giving</w:t>
      </w:r>
      <w:r>
        <w:rPr>
          <w:rFonts w:ascii="Gill Sans MT"/>
          <w:color w:val="231F20"/>
          <w:spacing w:val="53"/>
          <w:w w:val="105"/>
        </w:rPr>
        <w:t xml:space="preserve"> </w:t>
      </w:r>
      <w:r>
        <w:rPr>
          <w:rFonts w:ascii="Gill Sans MT"/>
          <w:color w:val="231F20"/>
          <w:w w:val="105"/>
        </w:rPr>
        <w:t>examples.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47" w:line="244" w:lineRule="auto"/>
        <w:ind w:right="1487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Lucida Sans"/>
          <w:b/>
          <w:color w:val="231F20"/>
        </w:rPr>
        <w:t>activity:</w:t>
      </w:r>
      <w:r>
        <w:rPr>
          <w:rFonts w:ascii="Lucida Sans"/>
          <w:b/>
          <w:color w:val="231F20"/>
          <w:spacing w:val="-34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</w:rPr>
        <w:t>share</w:t>
      </w:r>
      <w:r>
        <w:rPr>
          <w:rFonts w:ascii="Gill Sans MT"/>
          <w:color w:val="231F20"/>
          <w:spacing w:val="-25"/>
        </w:rPr>
        <w:t xml:space="preserve"> </w:t>
      </w:r>
      <w:r>
        <w:rPr>
          <w:rFonts w:ascii="Gill Sans MT"/>
          <w:color w:val="231F20"/>
        </w:rPr>
        <w:t xml:space="preserve">their </w:t>
      </w:r>
      <w:r>
        <w:rPr>
          <w:rFonts w:ascii="Gill Sans MT"/>
          <w:color w:val="231F20"/>
          <w:w w:val="105"/>
        </w:rPr>
        <w:t>answers, giving more detail about</w:t>
      </w:r>
      <w:r>
        <w:rPr>
          <w:rFonts w:ascii="Gill Sans MT"/>
          <w:color w:val="231F20"/>
          <w:spacing w:val="59"/>
          <w:w w:val="105"/>
        </w:rPr>
        <w:t xml:space="preserve"> </w:t>
      </w:r>
      <w:r>
        <w:rPr>
          <w:rFonts w:ascii="Gill Sans MT"/>
          <w:color w:val="231F20"/>
          <w:w w:val="105"/>
        </w:rPr>
        <w:t>them.</w:t>
      </w:r>
    </w:p>
    <w:p w:rsidR="00E501DD" w:rsidRDefault="00C33482">
      <w:pPr>
        <w:pStyle w:val="ListParagraph"/>
        <w:numPr>
          <w:ilvl w:val="0"/>
          <w:numId w:val="1"/>
        </w:numPr>
        <w:tabs>
          <w:tab w:val="left" w:pos="454"/>
        </w:tabs>
        <w:spacing w:before="47" w:line="244" w:lineRule="auto"/>
        <w:ind w:right="1336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  <w:w w:val="105"/>
        </w:rPr>
        <w:t>Class</w:t>
      </w:r>
      <w:r>
        <w:rPr>
          <w:rFonts w:ascii="Lucida Sans"/>
          <w:b/>
          <w:color w:val="231F20"/>
          <w:spacing w:val="-52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feedback:</w:t>
      </w:r>
      <w:r>
        <w:rPr>
          <w:rFonts w:ascii="Lucida Sans"/>
          <w:b/>
          <w:color w:val="231F20"/>
          <w:spacing w:val="-52"/>
          <w:w w:val="105"/>
        </w:rPr>
        <w:t xml:space="preserve"> </w:t>
      </w: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spacing w:val="-42"/>
          <w:w w:val="105"/>
        </w:rPr>
        <w:t xml:space="preserve"> </w:t>
      </w:r>
      <w:r>
        <w:rPr>
          <w:rFonts w:ascii="Gill Sans MT"/>
          <w:color w:val="231F20"/>
          <w:w w:val="105"/>
        </w:rPr>
        <w:t>spokesperson</w:t>
      </w:r>
      <w:r>
        <w:rPr>
          <w:rFonts w:ascii="Gill Sans MT"/>
          <w:color w:val="231F20"/>
          <w:spacing w:val="-42"/>
          <w:w w:val="105"/>
        </w:rPr>
        <w:t xml:space="preserve"> </w:t>
      </w:r>
      <w:r>
        <w:rPr>
          <w:rFonts w:ascii="Gill Sans MT"/>
          <w:color w:val="231F20"/>
          <w:w w:val="105"/>
        </w:rPr>
        <w:t>from</w:t>
      </w:r>
      <w:r>
        <w:rPr>
          <w:rFonts w:ascii="Gill Sans MT"/>
          <w:color w:val="231F20"/>
          <w:spacing w:val="-42"/>
          <w:w w:val="105"/>
        </w:rPr>
        <w:t xml:space="preserve"> </w:t>
      </w:r>
      <w:r>
        <w:rPr>
          <w:rFonts w:ascii="Gill Sans MT"/>
          <w:color w:val="231F20"/>
          <w:w w:val="105"/>
        </w:rPr>
        <w:t>each</w:t>
      </w:r>
      <w:r>
        <w:rPr>
          <w:rFonts w:ascii="Gill Sans MT"/>
          <w:color w:val="231F20"/>
          <w:w w:val="108"/>
        </w:rPr>
        <w:t xml:space="preserve"> </w:t>
      </w:r>
      <w:r>
        <w:rPr>
          <w:rFonts w:ascii="Gill Sans MT"/>
          <w:color w:val="231F20"/>
          <w:w w:val="105"/>
        </w:rPr>
        <w:t xml:space="preserve">group </w:t>
      </w:r>
      <w:proofErr w:type="spellStart"/>
      <w:r>
        <w:rPr>
          <w:rFonts w:ascii="Gill Sans MT"/>
          <w:color w:val="231F20"/>
          <w:w w:val="105"/>
        </w:rPr>
        <w:t>summarises</w:t>
      </w:r>
      <w:proofErr w:type="spellEnd"/>
      <w:r>
        <w:rPr>
          <w:rFonts w:ascii="Gill Sans MT"/>
          <w:color w:val="231F20"/>
          <w:w w:val="105"/>
        </w:rPr>
        <w:t xml:space="preserve"> the benefits of diversity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w w:val="108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24"/>
          <w:w w:val="105"/>
        </w:rPr>
        <w:t xml:space="preserve"> </w:t>
      </w:r>
      <w:r>
        <w:rPr>
          <w:rFonts w:ascii="Gill Sans MT"/>
          <w:color w:val="231F20"/>
          <w:w w:val="105"/>
        </w:rPr>
        <w:t>UK.</w:t>
      </w:r>
    </w:p>
    <w:p w:rsidR="00E501DD" w:rsidRPr="00C33482" w:rsidRDefault="00E501DD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:rsidR="00E501DD" w:rsidRDefault="00CA570E">
      <w:pPr>
        <w:spacing w:line="1188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E501DD" w:rsidRDefault="00C33482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E501DD" w:rsidRDefault="00C33482">
                  <w:pPr>
                    <w:spacing w:before="51" w:line="260" w:lineRule="exact"/>
                    <w:ind w:left="56" w:right="11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Do communities</w:t>
                  </w:r>
                  <w:r>
                    <w:rPr>
                      <w:rFonts w:ascii="Calibri"/>
                      <w:i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provide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enough activities and services for teenagers?</w:t>
                  </w:r>
                  <w:r>
                    <w:rPr>
                      <w:rFonts w:ascii="Calibri"/>
                      <w:i/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Explain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your</w:t>
                  </w:r>
                  <w:r>
                    <w:rPr>
                      <w:rFonts w:ascii="Calibri"/>
                      <w:i/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5"/>
                    </w:rPr>
                    <w:t>answer.</w:t>
                  </w:r>
                </w:p>
              </w:txbxContent>
            </v:textbox>
            <w10:wrap type="none"/>
            <w10:anchorlock/>
          </v:shape>
        </w:pict>
      </w:r>
    </w:p>
    <w:p w:rsidR="00E501DD" w:rsidRPr="00C33482" w:rsidRDefault="00E501DD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:rsidR="00E501DD" w:rsidRDefault="00C33482">
      <w:pPr>
        <w:pStyle w:val="Heading2"/>
        <w:ind w:right="902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E501DD" w:rsidRDefault="00CA570E">
      <w:pPr>
        <w:pStyle w:val="BodyText"/>
        <w:spacing w:before="55" w:line="297" w:lineRule="auto"/>
        <w:ind w:left="170" w:right="1669" w:firstLine="0"/>
      </w:pPr>
      <w:hyperlink r:id="rId5">
        <w:r w:rsidR="00C33482">
          <w:rPr>
            <w:color w:val="231F20"/>
            <w:w w:val="105"/>
          </w:rPr>
          <w:t>www.stonewall.org.uk</w:t>
        </w:r>
      </w:hyperlink>
      <w:r w:rsidR="00C33482">
        <w:rPr>
          <w:color w:val="231F20"/>
          <w:spacing w:val="-18"/>
          <w:w w:val="105"/>
        </w:rPr>
        <w:t xml:space="preserve"> </w:t>
      </w:r>
      <w:hyperlink r:id="rId6">
        <w:r w:rsidR="00C33482">
          <w:rPr>
            <w:color w:val="231F20"/>
            <w:spacing w:val="-1"/>
            <w:w w:val="105"/>
          </w:rPr>
          <w:t>www.muslimyouth.net</w:t>
        </w:r>
      </w:hyperlink>
    </w:p>
    <w:p w:rsidR="00E501DD" w:rsidRDefault="00C33482">
      <w:pPr>
        <w:pStyle w:val="Heading2"/>
        <w:spacing w:before="186"/>
        <w:ind w:right="902"/>
      </w:pPr>
      <w:r>
        <w:rPr>
          <w:b/>
          <w:color w:val="231F20"/>
        </w:rPr>
        <w:t>Homework</w:t>
      </w:r>
    </w:p>
    <w:p w:rsidR="00E501DD" w:rsidRDefault="00C33482">
      <w:pPr>
        <w:pStyle w:val="BodyText"/>
        <w:spacing w:before="45" w:line="244" w:lineRule="auto"/>
        <w:ind w:left="170" w:right="950" w:firstLine="0"/>
      </w:pPr>
      <w:r>
        <w:rPr>
          <w:color w:val="231F20"/>
          <w:w w:val="105"/>
        </w:rPr>
        <w:t>Make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4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at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least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six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communities</w:t>
      </w:r>
      <w:r>
        <w:rPr>
          <w:rFonts w:ascii="Lucida Sans"/>
          <w:b/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you/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someone you know belongs to. (Examples: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athletics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club, Wales,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school)</w:t>
      </w:r>
    </w:p>
    <w:p w:rsidR="00E501DD" w:rsidRDefault="00E501DD">
      <w:pPr>
        <w:spacing w:line="244" w:lineRule="auto"/>
        <w:sectPr w:rsidR="00E501DD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2" w:space="113"/>
            <w:col w:w="5985"/>
          </w:cols>
        </w:sectPr>
      </w:pPr>
    </w:p>
    <w:p w:rsidR="00E501DD" w:rsidRDefault="00E501DD">
      <w:pPr>
        <w:spacing w:before="8"/>
        <w:rPr>
          <w:rFonts w:ascii="Gill Sans MT" w:eastAsia="Gill Sans MT" w:hAnsi="Gill Sans MT" w:cs="Gill Sans MT"/>
          <w:sz w:val="19"/>
          <w:szCs w:val="19"/>
        </w:rPr>
      </w:pPr>
    </w:p>
    <w:p w:rsidR="00E501DD" w:rsidRDefault="00E501DD">
      <w:pPr>
        <w:rPr>
          <w:rFonts w:ascii="Gill Sans MT" w:eastAsia="Gill Sans MT" w:hAnsi="Gill Sans MT" w:cs="Gill Sans MT"/>
          <w:sz w:val="19"/>
          <w:szCs w:val="19"/>
        </w:rPr>
        <w:sectPr w:rsidR="00E501DD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E501DD" w:rsidRDefault="00C33482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E501DD" w:rsidRDefault="00C33482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bookmarkStart w:id="0" w:name="_GoBack"/>
      <w:bookmarkEnd w:id="0"/>
    </w:p>
    <w:sectPr w:rsidR="00E501DD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5DAD"/>
    <w:multiLevelType w:val="hybridMultilevel"/>
    <w:tmpl w:val="04F44CC6"/>
    <w:lvl w:ilvl="0" w:tplc="9AC4F9EE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ECEAED0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06AEC35C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3" w:tplc="2D7E9C72">
      <w:start w:val="1"/>
      <w:numFmt w:val="bullet"/>
      <w:lvlText w:val="•"/>
      <w:lvlJc w:val="left"/>
      <w:pPr>
        <w:ind w:left="1306" w:hanging="284"/>
      </w:pPr>
      <w:rPr>
        <w:rFonts w:hint="default"/>
      </w:rPr>
    </w:lvl>
    <w:lvl w:ilvl="4" w:tplc="55B46644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D188D6EA">
      <w:start w:val="1"/>
      <w:numFmt w:val="bullet"/>
      <w:lvlText w:val="•"/>
      <w:lvlJc w:val="left"/>
      <w:pPr>
        <w:ind w:left="2399" w:hanging="284"/>
      </w:pPr>
      <w:rPr>
        <w:rFonts w:hint="default"/>
      </w:rPr>
    </w:lvl>
    <w:lvl w:ilvl="6" w:tplc="8EDCFAE8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7" w:tplc="2C9CD286">
      <w:start w:val="1"/>
      <w:numFmt w:val="bullet"/>
      <w:lvlText w:val="•"/>
      <w:lvlJc w:val="left"/>
      <w:pPr>
        <w:ind w:left="3491" w:hanging="284"/>
      </w:pPr>
      <w:rPr>
        <w:rFonts w:hint="default"/>
      </w:rPr>
    </w:lvl>
    <w:lvl w:ilvl="8" w:tplc="F25EA08E">
      <w:start w:val="1"/>
      <w:numFmt w:val="bullet"/>
      <w:lvlText w:val="•"/>
      <w:lvlJc w:val="left"/>
      <w:pPr>
        <w:ind w:left="403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1DD"/>
    <w:rsid w:val="00C33482"/>
    <w:rsid w:val="00CA570E"/>
    <w:rsid w:val="00CC247C"/>
    <w:rsid w:val="00E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0517108-64F0-40B8-AB10-17FC32C4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453" w:hanging="28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limyouth.net/" TargetMode="External"/><Relationship Id="rId5" Type="http://schemas.openxmlformats.org/officeDocument/2006/relationships/hyperlink" Target="http://www.stonewal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5</cp:revision>
  <dcterms:created xsi:type="dcterms:W3CDTF">2016-04-12T12:43:00Z</dcterms:created>
  <dcterms:modified xsi:type="dcterms:W3CDTF">2016-04-13T14:52:00Z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